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CE83" w14:textId="77777777" w:rsidR="008A08E7" w:rsidRPr="00165DB8" w:rsidRDefault="008A08E7" w:rsidP="00165DB8">
      <w:pPr>
        <w:pStyle w:val="ac"/>
        <w:jc w:val="center"/>
        <w:rPr>
          <w:rFonts w:ascii="Calibri" w:eastAsia="Times New Roman" w:hAnsi="Calibri" w:cs="Calibri"/>
          <w:b/>
          <w:bCs/>
          <w:color w:val="305496"/>
          <w:sz w:val="28"/>
          <w:szCs w:val="28"/>
          <w:lang w:eastAsia="el-GR"/>
        </w:rPr>
      </w:pPr>
      <w:r w:rsidRPr="00165DB8">
        <w:rPr>
          <w:rFonts w:ascii="Calibri" w:eastAsia="Times New Roman" w:hAnsi="Calibri" w:cs="Calibri"/>
          <w:b/>
          <w:bCs/>
          <w:color w:val="305496"/>
          <w:sz w:val="28"/>
          <w:szCs w:val="28"/>
          <w:lang w:eastAsia="el-GR"/>
        </w:rPr>
        <w:t>ΠΡΟΓΡΑΜΜΑ ΥΠΟΤΡΟΦΙΩΝ ΣΠΟΥΔΩΝ ΣΕ ΙΔΙΩΤΙΚΑ ΙΕΚ</w:t>
      </w:r>
    </w:p>
    <w:p w14:paraId="0FF892F1" w14:textId="6FD77635" w:rsidR="008A08E7" w:rsidRPr="00165DB8" w:rsidRDefault="00165DB8" w:rsidP="00165DB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65DB8">
        <w:rPr>
          <w:rFonts w:ascii="Calibri" w:hAnsi="Calibri" w:cs="Calibri"/>
          <w:b/>
          <w:bCs/>
          <w:sz w:val="28"/>
          <w:szCs w:val="28"/>
        </w:rPr>
        <w:t>ΠΡΟΥΠΟΘΕΣΕΙΣ ΚΑΙ ΟΡΟΙ ΣΥΜΜΕΤΟΧΗΣ</w:t>
      </w:r>
    </w:p>
    <w:tbl>
      <w:tblPr>
        <w:tblStyle w:val="ad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DA2A2F" w:rsidRPr="00165DB8" w14:paraId="5B129935" w14:textId="77777777" w:rsidTr="00DA2A2F">
        <w:trPr>
          <w:trHeight w:val="370"/>
        </w:trPr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05BC148" w14:textId="4D3904FF" w:rsidR="00DA2A2F" w:rsidRPr="00165DB8" w:rsidRDefault="00686028" w:rsidP="00165DB8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cs="Calibri"/>
                <w:b/>
                <w:bCs/>
              </w:rPr>
            </w:pPr>
            <w:r w:rsidRPr="00165DB8">
              <w:rPr>
                <w:rFonts w:cs="Calibri"/>
                <w:b/>
                <w:bCs/>
              </w:rPr>
              <w:t xml:space="preserve">ΠΡΟΥΠΟΘΕΣΕΙΣ ΣΥΜΜΕΤΟΧΗΣ </w:t>
            </w:r>
          </w:p>
        </w:tc>
      </w:tr>
    </w:tbl>
    <w:p w14:paraId="54911753" w14:textId="7BBBD22C" w:rsidR="0055249B" w:rsidRPr="00165DB8" w:rsidRDefault="00686028" w:rsidP="00165DB8">
      <w:pPr>
        <w:pStyle w:val="a6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>Ο υποψήφιος πρέπει να κατέχει απολυτήριο τίτλο ε</w:t>
      </w:r>
      <w:r w:rsidR="00256232" w:rsidRPr="00165DB8">
        <w:rPr>
          <w:rFonts w:ascii="Calibri" w:hAnsi="Calibri" w:cs="Calibri"/>
          <w:sz w:val="22"/>
          <w:szCs w:val="22"/>
        </w:rPr>
        <w:t xml:space="preserve">λληνικού σχολείου </w:t>
      </w:r>
      <w:r w:rsidR="0055249B" w:rsidRPr="00165DB8">
        <w:rPr>
          <w:rFonts w:ascii="Calibri" w:hAnsi="Calibri" w:cs="Calibri"/>
          <w:sz w:val="22"/>
          <w:szCs w:val="22"/>
        </w:rPr>
        <w:t>δευτεροβάθμιας εκπαίδευσης</w:t>
      </w:r>
      <w:r w:rsidRPr="00165DB8">
        <w:rPr>
          <w:rFonts w:ascii="Calibri" w:hAnsi="Calibri" w:cs="Calibri"/>
          <w:sz w:val="22"/>
          <w:szCs w:val="22"/>
        </w:rPr>
        <w:t xml:space="preserve"> (απόφοιτος ΓΕΛ ή ΕΠΑΛ).</w:t>
      </w:r>
    </w:p>
    <w:p w14:paraId="1C018D36" w14:textId="4040579D" w:rsidR="008A3ED0" w:rsidRPr="00165DB8" w:rsidRDefault="00686028" w:rsidP="00165DB8">
      <w:pPr>
        <w:pStyle w:val="a6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 xml:space="preserve">Ο υποψήφιος δύναται να είναι </w:t>
      </w:r>
      <w:r w:rsidR="008A3ED0" w:rsidRPr="00165DB8">
        <w:rPr>
          <w:rFonts w:ascii="Calibri" w:hAnsi="Calibri" w:cs="Calibri"/>
          <w:sz w:val="22"/>
          <w:szCs w:val="22"/>
        </w:rPr>
        <w:t>Έλληνας ή αλλοδαπός</w:t>
      </w:r>
      <w:r w:rsidRPr="00165DB8">
        <w:rPr>
          <w:rFonts w:ascii="Calibri" w:hAnsi="Calibri" w:cs="Calibri"/>
          <w:sz w:val="22"/>
          <w:szCs w:val="22"/>
        </w:rPr>
        <w:t>, με την προϋπόθεση κατοχής του απολυτ</w:t>
      </w:r>
      <w:r w:rsidR="00DF53C3">
        <w:rPr>
          <w:rFonts w:ascii="Calibri" w:hAnsi="Calibri" w:cs="Calibri"/>
          <w:sz w:val="22"/>
          <w:szCs w:val="22"/>
        </w:rPr>
        <w:t>ηρί</w:t>
      </w:r>
      <w:r w:rsidRPr="00165DB8">
        <w:rPr>
          <w:rFonts w:ascii="Calibri" w:hAnsi="Calibri" w:cs="Calibri"/>
          <w:sz w:val="22"/>
          <w:szCs w:val="22"/>
        </w:rPr>
        <w:t>ου τίτλου ελληνικού σχολείου.</w:t>
      </w:r>
    </w:p>
    <w:p w14:paraId="5AEC6BA1" w14:textId="7079BB13" w:rsidR="0032735C" w:rsidRDefault="00DF53C3" w:rsidP="00165DB8">
      <w:pPr>
        <w:pStyle w:val="a6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</w:t>
      </w:r>
      <w:r w:rsidR="00843A40" w:rsidRPr="00165DB8">
        <w:rPr>
          <w:rFonts w:ascii="Calibri" w:hAnsi="Calibri" w:cs="Calibri"/>
          <w:sz w:val="22"/>
          <w:szCs w:val="22"/>
        </w:rPr>
        <w:t xml:space="preserve"> </w:t>
      </w:r>
      <w:r w:rsidR="00686028" w:rsidRPr="00165DB8">
        <w:rPr>
          <w:rFonts w:ascii="Calibri" w:hAnsi="Calibri" w:cs="Calibri"/>
          <w:sz w:val="22"/>
          <w:szCs w:val="22"/>
        </w:rPr>
        <w:t>υποψήφιοι</w:t>
      </w:r>
      <w:r w:rsidR="00843A40" w:rsidRPr="00165D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πρέπει να έχουν ηλικία </w:t>
      </w:r>
      <w:r w:rsidR="00843A40" w:rsidRPr="00165DB8">
        <w:rPr>
          <w:rFonts w:ascii="Calibri" w:hAnsi="Calibri" w:cs="Calibri"/>
          <w:sz w:val="22"/>
          <w:szCs w:val="22"/>
        </w:rPr>
        <w:t>έως 2</w:t>
      </w:r>
      <w:r w:rsidR="00A5460D" w:rsidRPr="00A5460D">
        <w:rPr>
          <w:rFonts w:ascii="Calibri" w:hAnsi="Calibri" w:cs="Calibri"/>
          <w:sz w:val="22"/>
          <w:szCs w:val="22"/>
        </w:rPr>
        <w:t>5</w:t>
      </w:r>
      <w:r w:rsidR="00843A40" w:rsidRPr="00165DB8">
        <w:rPr>
          <w:rFonts w:ascii="Calibri" w:hAnsi="Calibri" w:cs="Calibri"/>
          <w:sz w:val="22"/>
          <w:szCs w:val="22"/>
        </w:rPr>
        <w:t xml:space="preserve"> ετών</w:t>
      </w:r>
      <w:r w:rsidR="00686028" w:rsidRPr="00165DB8">
        <w:rPr>
          <w:rFonts w:ascii="Calibri" w:hAnsi="Calibri" w:cs="Calibri"/>
          <w:sz w:val="22"/>
          <w:szCs w:val="22"/>
        </w:rPr>
        <w:t xml:space="preserve"> (γεννηθέντες </w:t>
      </w:r>
      <w:r w:rsidR="00A5460D">
        <w:rPr>
          <w:rFonts w:ascii="Calibri" w:hAnsi="Calibri" w:cs="Calibri"/>
          <w:sz w:val="22"/>
          <w:szCs w:val="22"/>
        </w:rPr>
        <w:t>έως</w:t>
      </w:r>
      <w:r w:rsidR="004702A6">
        <w:rPr>
          <w:rFonts w:ascii="Calibri" w:hAnsi="Calibri" w:cs="Calibri"/>
          <w:sz w:val="22"/>
          <w:szCs w:val="22"/>
        </w:rPr>
        <w:t xml:space="preserve"> και</w:t>
      </w:r>
      <w:r w:rsidR="00686028" w:rsidRPr="00165DB8">
        <w:rPr>
          <w:rFonts w:ascii="Calibri" w:hAnsi="Calibri" w:cs="Calibri"/>
          <w:sz w:val="22"/>
          <w:szCs w:val="22"/>
        </w:rPr>
        <w:t xml:space="preserve"> το </w:t>
      </w:r>
      <w:r w:rsidR="00A5460D" w:rsidRPr="00A5460D">
        <w:rPr>
          <w:rFonts w:ascii="Calibri" w:hAnsi="Calibri" w:cs="Calibri"/>
          <w:sz w:val="22"/>
          <w:szCs w:val="22"/>
        </w:rPr>
        <w:t>2000</w:t>
      </w:r>
      <w:r w:rsidR="00686028" w:rsidRPr="00165DB8">
        <w:rPr>
          <w:rFonts w:ascii="Calibri" w:hAnsi="Calibri" w:cs="Calibri"/>
          <w:sz w:val="22"/>
          <w:szCs w:val="22"/>
        </w:rPr>
        <w:t>).</w:t>
      </w:r>
    </w:p>
    <w:p w14:paraId="01ABE132" w14:textId="77777777" w:rsidR="0074575D" w:rsidRPr="0074575D" w:rsidRDefault="0074575D" w:rsidP="0074575D">
      <w:pPr>
        <w:pStyle w:val="a6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74575D">
        <w:rPr>
          <w:rFonts w:ascii="Calibri" w:hAnsi="Calibri" w:cs="Calibri"/>
          <w:sz w:val="22"/>
          <w:szCs w:val="22"/>
        </w:rPr>
        <w:t>Αιτήσεις που δεν περιλαμβάνουν όλα τα απαιτούμενα δικαιολογητικά κρίνονται ελλιπείς και απορρίπτονται.</w:t>
      </w:r>
    </w:p>
    <w:p w14:paraId="2CC6C52E" w14:textId="400A8AA2" w:rsidR="0074575D" w:rsidRPr="0074575D" w:rsidRDefault="0074575D" w:rsidP="0074575D">
      <w:pPr>
        <w:pStyle w:val="a6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74575D">
        <w:rPr>
          <w:rFonts w:ascii="Calibri" w:hAnsi="Calibri" w:cs="Calibri"/>
          <w:sz w:val="22"/>
          <w:szCs w:val="22"/>
        </w:rPr>
        <w:t>Αιτήσεις που συνοδεύονται από δικαιολογητικά και έχουν ημερομηνία αποστολής μεταγενέστερη της προβλεπόμενης προθεσμίας 10/09/202</w:t>
      </w:r>
      <w:r w:rsidR="00A5460D">
        <w:rPr>
          <w:rFonts w:ascii="Calibri" w:hAnsi="Calibri" w:cs="Calibri"/>
          <w:sz w:val="22"/>
          <w:szCs w:val="22"/>
        </w:rPr>
        <w:t>5</w:t>
      </w:r>
      <w:r w:rsidRPr="0074575D">
        <w:rPr>
          <w:rFonts w:ascii="Calibri" w:hAnsi="Calibri" w:cs="Calibri"/>
          <w:sz w:val="22"/>
          <w:szCs w:val="22"/>
        </w:rPr>
        <w:t>, απορρίπτονται (είτε</w:t>
      </w:r>
      <w:r w:rsidR="00B5669F">
        <w:rPr>
          <w:rFonts w:ascii="Calibri" w:hAnsi="Calibri" w:cs="Calibri"/>
          <w:sz w:val="22"/>
          <w:szCs w:val="22"/>
        </w:rPr>
        <w:t xml:space="preserve"> αυτές</w:t>
      </w:r>
      <w:r w:rsidRPr="0074575D">
        <w:rPr>
          <w:rFonts w:ascii="Calibri" w:hAnsi="Calibri" w:cs="Calibri"/>
          <w:sz w:val="22"/>
          <w:szCs w:val="22"/>
        </w:rPr>
        <w:t xml:space="preserve"> λαμβάνονται ηλεκτρονικά, είτε ταχυδρομικά).</w:t>
      </w:r>
    </w:p>
    <w:tbl>
      <w:tblPr>
        <w:tblStyle w:val="ad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521394" w:rsidRPr="00165DB8" w14:paraId="19F17F25" w14:textId="77777777" w:rsidTr="000B186A">
        <w:trPr>
          <w:trHeight w:val="370"/>
        </w:trPr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7FCD7D9" w14:textId="7F967E32" w:rsidR="00521394" w:rsidRPr="00165DB8" w:rsidRDefault="00521394" w:rsidP="00165DB8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cs="Calibri"/>
                <w:b/>
                <w:bCs/>
              </w:rPr>
            </w:pPr>
            <w:r w:rsidRPr="00165DB8">
              <w:rPr>
                <w:rFonts w:cs="Calibri"/>
                <w:b/>
                <w:bCs/>
              </w:rPr>
              <w:t xml:space="preserve">ΥΠΟΒΟΛΗ ΑΙΤΗΣΗΣ </w:t>
            </w:r>
          </w:p>
        </w:tc>
      </w:tr>
    </w:tbl>
    <w:p w14:paraId="0D8EF5F9" w14:textId="7DDA7102" w:rsidR="00B40580" w:rsidRDefault="00F8221A" w:rsidP="00287C03">
      <w:p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>Οι</w:t>
      </w:r>
      <w:r w:rsidR="00521394" w:rsidRPr="00165DB8">
        <w:rPr>
          <w:rFonts w:ascii="Calibri" w:hAnsi="Calibri" w:cs="Calibri"/>
          <w:sz w:val="22"/>
          <w:szCs w:val="22"/>
        </w:rPr>
        <w:t xml:space="preserve"> αιτούντες πρέπει να στείλουν </w:t>
      </w:r>
      <w:r w:rsidR="00686028" w:rsidRPr="00165DB8">
        <w:rPr>
          <w:rFonts w:ascii="Calibri" w:hAnsi="Calibri" w:cs="Calibri"/>
          <w:sz w:val="22"/>
          <w:szCs w:val="22"/>
        </w:rPr>
        <w:t xml:space="preserve">την αίτηση </w:t>
      </w:r>
      <w:r w:rsidRPr="00165DB8">
        <w:rPr>
          <w:rFonts w:ascii="Calibri" w:hAnsi="Calibri" w:cs="Calibri"/>
          <w:sz w:val="22"/>
          <w:szCs w:val="22"/>
        </w:rPr>
        <w:t>μαζί με</w:t>
      </w:r>
      <w:r w:rsidR="00521394" w:rsidRPr="00165DB8">
        <w:rPr>
          <w:rFonts w:ascii="Calibri" w:hAnsi="Calibri" w:cs="Calibri"/>
          <w:sz w:val="22"/>
          <w:szCs w:val="22"/>
        </w:rPr>
        <w:t xml:space="preserve"> τα κάτωθι δικαιολογητικά</w:t>
      </w:r>
      <w:r w:rsidR="00686028" w:rsidRPr="00165DB8">
        <w:rPr>
          <w:rFonts w:ascii="Calibri" w:hAnsi="Calibri" w:cs="Calibri"/>
          <w:sz w:val="22"/>
          <w:szCs w:val="22"/>
        </w:rPr>
        <w:t xml:space="preserve"> συμμετοχής</w:t>
      </w:r>
      <w:r w:rsidR="00691D66">
        <w:rPr>
          <w:rFonts w:ascii="Calibri" w:hAnsi="Calibri" w:cs="Calibri"/>
          <w:sz w:val="22"/>
          <w:szCs w:val="22"/>
        </w:rPr>
        <w:t xml:space="preserve"> (παράγραφος 3)</w:t>
      </w:r>
      <w:r w:rsidR="00686028" w:rsidRPr="00165DB8">
        <w:rPr>
          <w:rFonts w:ascii="Calibri" w:hAnsi="Calibri" w:cs="Calibri"/>
          <w:sz w:val="22"/>
          <w:szCs w:val="22"/>
        </w:rPr>
        <w:t xml:space="preserve"> έως τις </w:t>
      </w:r>
      <w:r w:rsidR="00686028" w:rsidRPr="00691D66">
        <w:rPr>
          <w:rFonts w:ascii="Calibri" w:hAnsi="Calibri" w:cs="Calibri"/>
          <w:b/>
          <w:bCs/>
          <w:sz w:val="22"/>
          <w:szCs w:val="22"/>
        </w:rPr>
        <w:t>10/09/202</w:t>
      </w:r>
      <w:r w:rsidR="00A5460D">
        <w:rPr>
          <w:rFonts w:ascii="Calibri" w:hAnsi="Calibri" w:cs="Calibri"/>
          <w:b/>
          <w:bCs/>
          <w:sz w:val="22"/>
          <w:szCs w:val="22"/>
        </w:rPr>
        <w:t>5</w:t>
      </w:r>
      <w:r w:rsidR="005070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070FB" w:rsidRPr="005070FB">
        <w:rPr>
          <w:rFonts w:ascii="Calibri" w:hAnsi="Calibri" w:cs="Calibri"/>
          <w:sz w:val="22"/>
          <w:szCs w:val="22"/>
        </w:rPr>
        <w:t>και λαμβάνουν</w:t>
      </w:r>
      <w:r w:rsidR="005070FB">
        <w:rPr>
          <w:rFonts w:ascii="Calibri" w:hAnsi="Calibri" w:cs="Calibri"/>
          <w:b/>
          <w:bCs/>
          <w:sz w:val="22"/>
          <w:szCs w:val="22"/>
        </w:rPr>
        <w:t xml:space="preserve"> Αριθμό Πρωτοκόλλου Υποβολής </w:t>
      </w:r>
      <w:r w:rsidR="005070FB" w:rsidRPr="005070FB">
        <w:rPr>
          <w:rFonts w:ascii="Calibri" w:hAnsi="Calibri" w:cs="Calibri"/>
          <w:sz w:val="22"/>
          <w:szCs w:val="22"/>
        </w:rPr>
        <w:t xml:space="preserve">για να διασφαλίζεται η </w:t>
      </w:r>
      <w:r w:rsidR="00B5669F">
        <w:rPr>
          <w:rFonts w:ascii="Calibri" w:hAnsi="Calibri" w:cs="Calibri"/>
          <w:sz w:val="22"/>
          <w:szCs w:val="22"/>
        </w:rPr>
        <w:t>εμπρόθεσμη</w:t>
      </w:r>
      <w:r w:rsidR="005070FB" w:rsidRPr="005070FB">
        <w:rPr>
          <w:rFonts w:ascii="Calibri" w:hAnsi="Calibri" w:cs="Calibri"/>
          <w:sz w:val="22"/>
          <w:szCs w:val="22"/>
        </w:rPr>
        <w:t xml:space="preserve"> υποβολή.</w:t>
      </w:r>
    </w:p>
    <w:p w14:paraId="3738C72D" w14:textId="7DD629AA" w:rsidR="005070FB" w:rsidRPr="005070FB" w:rsidRDefault="005070FB" w:rsidP="005070FB">
      <w:pPr>
        <w:spacing w:after="20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5070FB">
        <w:rPr>
          <w:rFonts w:ascii="Calibri" w:hAnsi="Calibri" w:cs="Calibri"/>
          <w:sz w:val="22"/>
          <w:szCs w:val="22"/>
        </w:rPr>
        <w:t xml:space="preserve">Η ΑΙΤΗΣΗ συμπληρώνεται ηλεκτρονικά ή χειρόγραφα και είναι διαθέσιμη στη σελίδα </w:t>
      </w:r>
      <w:hyperlink r:id="rId7" w:history="1">
        <w:r w:rsidRPr="005070FB">
          <w:rPr>
            <w:rStyle w:val="-"/>
            <w:rFonts w:ascii="Calibri" w:hAnsi="Calibri" w:cs="Calibri"/>
            <w:sz w:val="22"/>
            <w:szCs w:val="22"/>
            <w:lang w:val="en-US"/>
          </w:rPr>
          <w:t>www</w:t>
        </w:r>
        <w:r w:rsidRPr="005070FB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5070FB">
          <w:rPr>
            <w:rStyle w:val="-"/>
            <w:rFonts w:ascii="Calibri" w:hAnsi="Calibri" w:cs="Calibri"/>
            <w:sz w:val="22"/>
            <w:szCs w:val="22"/>
            <w:lang w:val="en-US"/>
          </w:rPr>
          <w:t>mkoapostoli</w:t>
        </w:r>
        <w:proofErr w:type="spellEnd"/>
        <w:r w:rsidRPr="005070FB">
          <w:rPr>
            <w:rStyle w:val="-"/>
            <w:rFonts w:ascii="Calibri" w:hAnsi="Calibri" w:cs="Calibri"/>
            <w:sz w:val="22"/>
            <w:szCs w:val="22"/>
          </w:rPr>
          <w:t>.</w:t>
        </w:r>
        <w:r w:rsidRPr="005070FB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Pr="005070FB">
        <w:rPr>
          <w:rFonts w:ascii="Calibri" w:hAnsi="Calibri" w:cs="Calibri"/>
          <w:sz w:val="22"/>
          <w:szCs w:val="22"/>
        </w:rPr>
        <w:t xml:space="preserve"> </w:t>
      </w:r>
      <w:r w:rsidRPr="005070FB">
        <w:rPr>
          <w:rFonts w:ascii="Calibri" w:hAnsi="Calibri" w:cs="Calibri"/>
          <w:bCs/>
          <w:i/>
          <w:sz w:val="22"/>
          <w:szCs w:val="22"/>
        </w:rPr>
        <w:t>(Η Δράση μας</w:t>
      </w:r>
      <w:r w:rsidRPr="005070FB">
        <w:rPr>
          <w:bCs/>
          <w:i/>
        </w:rPr>
        <w:sym w:font="Wingdings" w:char="F0E0"/>
      </w:r>
      <w:r w:rsidRPr="005070FB">
        <w:rPr>
          <w:rFonts w:ascii="Calibri" w:hAnsi="Calibri" w:cs="Calibri"/>
          <w:bCs/>
          <w:i/>
          <w:sz w:val="22"/>
          <w:szCs w:val="22"/>
        </w:rPr>
        <w:t xml:space="preserve"> Εκπαίδευση</w:t>
      </w:r>
      <w:r w:rsidRPr="005070FB">
        <w:rPr>
          <w:bCs/>
          <w:i/>
        </w:rPr>
        <w:sym w:font="Wingdings" w:char="F0E0"/>
      </w:r>
      <w:r w:rsidRPr="005070FB">
        <w:rPr>
          <w:rFonts w:ascii="Calibri" w:hAnsi="Calibri" w:cs="Calibri"/>
          <w:bCs/>
          <w:i/>
          <w:sz w:val="22"/>
          <w:szCs w:val="22"/>
        </w:rPr>
        <w:t xml:space="preserve"> Πρόγραμμα Υποτροφιών Σπουδών σε Ιδιωτικά ΙΕΚ</w:t>
      </w:r>
      <w:r w:rsidR="00A5460D">
        <w:rPr>
          <w:rFonts w:ascii="Calibri" w:hAnsi="Calibri" w:cs="Calibri"/>
          <w:bCs/>
          <w:i/>
          <w:sz w:val="22"/>
          <w:szCs w:val="22"/>
        </w:rPr>
        <w:t xml:space="preserve"> Ακαδημαϊκό Έτος 2025-2026</w:t>
      </w:r>
      <w:r w:rsidRPr="005070FB">
        <w:rPr>
          <w:rFonts w:ascii="Calibri" w:hAnsi="Calibri" w:cs="Calibri"/>
          <w:bCs/>
          <w:i/>
          <w:sz w:val="22"/>
          <w:szCs w:val="22"/>
        </w:rPr>
        <w:t>).</w:t>
      </w:r>
    </w:p>
    <w:p w14:paraId="16D85AA6" w14:textId="0D8752ED" w:rsidR="00B40580" w:rsidRDefault="00686028" w:rsidP="00287C03">
      <w:p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>Η</w:t>
      </w:r>
      <w:r w:rsidR="00B40580">
        <w:rPr>
          <w:rFonts w:ascii="Calibri" w:hAnsi="Calibri" w:cs="Calibri"/>
          <w:sz w:val="22"/>
          <w:szCs w:val="22"/>
        </w:rPr>
        <w:t xml:space="preserve"> υποβολή της αίτησης </w:t>
      </w:r>
      <w:r w:rsidRPr="00165DB8">
        <w:rPr>
          <w:rFonts w:ascii="Calibri" w:hAnsi="Calibri" w:cs="Calibri"/>
          <w:sz w:val="22"/>
          <w:szCs w:val="22"/>
        </w:rPr>
        <w:t>γίνεται</w:t>
      </w:r>
      <w:r w:rsidR="005070FB">
        <w:rPr>
          <w:rFonts w:ascii="Calibri" w:hAnsi="Calibri" w:cs="Calibri"/>
          <w:sz w:val="22"/>
          <w:szCs w:val="22"/>
        </w:rPr>
        <w:t xml:space="preserve"> κατά προτίμηση </w:t>
      </w:r>
      <w:r w:rsidRPr="00165DB8">
        <w:rPr>
          <w:rFonts w:ascii="Calibri" w:hAnsi="Calibri" w:cs="Calibri"/>
          <w:sz w:val="22"/>
          <w:szCs w:val="22"/>
        </w:rPr>
        <w:t>μέσω ηλεκτρονικής αλληλογραφίας</w:t>
      </w:r>
      <w:r w:rsidR="00521394" w:rsidRPr="00165DB8">
        <w:rPr>
          <w:rFonts w:ascii="Calibri" w:hAnsi="Calibri" w:cs="Calibri"/>
          <w:sz w:val="22"/>
          <w:szCs w:val="22"/>
        </w:rPr>
        <w:t xml:space="preserve"> </w:t>
      </w:r>
      <w:r w:rsidR="00B40580">
        <w:rPr>
          <w:rFonts w:ascii="Calibri" w:hAnsi="Calibri" w:cs="Calibri"/>
          <w:sz w:val="22"/>
          <w:szCs w:val="22"/>
        </w:rPr>
        <w:t>σε</w:t>
      </w:r>
      <w:r w:rsidR="003A52F1">
        <w:rPr>
          <w:rFonts w:ascii="Calibri" w:hAnsi="Calibri" w:cs="Calibri"/>
          <w:sz w:val="22"/>
          <w:szCs w:val="22"/>
        </w:rPr>
        <w:t xml:space="preserve"> δύο διευθύνσεις</w:t>
      </w:r>
      <w:r w:rsidR="00521394" w:rsidRPr="00165DB8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165DB8">
          <w:rPr>
            <w:rStyle w:val="-"/>
            <w:rFonts w:ascii="Calibri" w:hAnsi="Calibri" w:cs="Calibri"/>
            <w:sz w:val="22"/>
            <w:szCs w:val="22"/>
            <w:lang w:val="en-US"/>
          </w:rPr>
          <w:t>t</w:t>
        </w:r>
        <w:r w:rsidRPr="00165DB8">
          <w:rPr>
            <w:rStyle w:val="-"/>
            <w:rFonts w:ascii="Calibri" w:hAnsi="Calibri" w:cs="Calibri"/>
            <w:sz w:val="22"/>
            <w:szCs w:val="22"/>
          </w:rPr>
          <w:t>.</w:t>
        </w:r>
        <w:r w:rsidRPr="00165DB8">
          <w:rPr>
            <w:rStyle w:val="-"/>
            <w:rFonts w:ascii="Calibri" w:hAnsi="Calibri" w:cs="Calibri"/>
            <w:sz w:val="22"/>
            <w:szCs w:val="22"/>
            <w:lang w:val="en-US"/>
          </w:rPr>
          <w:t>galdara</w:t>
        </w:r>
        <w:r w:rsidRPr="00165DB8">
          <w:rPr>
            <w:rStyle w:val="-"/>
            <w:rFonts w:ascii="Calibri" w:hAnsi="Calibri" w:cs="Calibri"/>
            <w:sz w:val="22"/>
            <w:szCs w:val="22"/>
          </w:rPr>
          <w:t>@</w:t>
        </w:r>
        <w:r w:rsidRPr="00165DB8">
          <w:rPr>
            <w:rStyle w:val="-"/>
            <w:rFonts w:ascii="Calibri" w:hAnsi="Calibri" w:cs="Calibri"/>
            <w:sz w:val="22"/>
            <w:szCs w:val="22"/>
            <w:lang w:val="en-US"/>
          </w:rPr>
          <w:t>mkoapostoli</w:t>
        </w:r>
        <w:r w:rsidRPr="00165DB8">
          <w:rPr>
            <w:rStyle w:val="-"/>
            <w:rFonts w:ascii="Calibri" w:hAnsi="Calibri" w:cs="Calibri"/>
            <w:sz w:val="22"/>
            <w:szCs w:val="22"/>
          </w:rPr>
          <w:t>.</w:t>
        </w:r>
        <w:r w:rsidRPr="00165DB8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3A52F1">
        <w:rPr>
          <w:rStyle w:val="-"/>
          <w:rFonts w:ascii="Calibri" w:hAnsi="Calibri" w:cs="Calibri"/>
          <w:sz w:val="22"/>
          <w:szCs w:val="22"/>
        </w:rPr>
        <w:t xml:space="preserve"> </w:t>
      </w:r>
      <w:r w:rsidR="003A52F1" w:rsidRPr="003A52F1">
        <w:rPr>
          <w:rStyle w:val="-"/>
          <w:rFonts w:ascii="Calibri" w:hAnsi="Calibri" w:cs="Calibri"/>
          <w:color w:val="auto"/>
          <w:sz w:val="22"/>
          <w:szCs w:val="22"/>
          <w:u w:val="none"/>
        </w:rPr>
        <w:t>και</w:t>
      </w:r>
      <w:r w:rsidR="003A52F1" w:rsidRPr="003A52F1">
        <w:rPr>
          <w:rStyle w:val="-"/>
          <w:rFonts w:ascii="Calibri" w:hAnsi="Calibri" w:cs="Calibri"/>
          <w:color w:val="auto"/>
          <w:sz w:val="22"/>
          <w:szCs w:val="22"/>
        </w:rPr>
        <w:t xml:space="preserve"> </w:t>
      </w:r>
      <w:hyperlink r:id="rId9" w:history="1">
        <w:r w:rsidR="003A52F1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d</w:t>
        </w:r>
        <w:r w:rsidR="003A52F1" w:rsidRPr="00A60760">
          <w:rPr>
            <w:rStyle w:val="-"/>
            <w:rFonts w:ascii="Calibri" w:hAnsi="Calibri" w:cs="Calibri"/>
            <w:sz w:val="22"/>
            <w:szCs w:val="22"/>
          </w:rPr>
          <w:t>.</w:t>
        </w:r>
        <w:r w:rsidR="003A52F1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katsivelaki</w:t>
        </w:r>
        <w:r w:rsidR="003A52F1" w:rsidRPr="00A60760">
          <w:rPr>
            <w:rStyle w:val="-"/>
            <w:rFonts w:ascii="Calibri" w:hAnsi="Calibri" w:cs="Calibri"/>
            <w:sz w:val="22"/>
            <w:szCs w:val="22"/>
          </w:rPr>
          <w:t>@</w:t>
        </w:r>
        <w:r w:rsidR="003A52F1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mkoapostoli</w:t>
        </w:r>
        <w:r w:rsidR="003A52F1" w:rsidRPr="00A60760">
          <w:rPr>
            <w:rStyle w:val="-"/>
            <w:rFonts w:ascii="Calibri" w:hAnsi="Calibri" w:cs="Calibri"/>
            <w:sz w:val="22"/>
            <w:szCs w:val="22"/>
          </w:rPr>
          <w:t>.</w:t>
        </w:r>
        <w:r w:rsidR="003A52F1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Pr="00165DB8">
        <w:rPr>
          <w:rFonts w:ascii="Calibri" w:hAnsi="Calibri" w:cs="Calibri"/>
          <w:sz w:val="22"/>
          <w:szCs w:val="22"/>
        </w:rPr>
        <w:t xml:space="preserve"> , </w:t>
      </w:r>
      <w:r w:rsidR="00B40580">
        <w:rPr>
          <w:rFonts w:ascii="Calibri" w:hAnsi="Calibri" w:cs="Calibri"/>
          <w:sz w:val="22"/>
          <w:szCs w:val="22"/>
        </w:rPr>
        <w:t xml:space="preserve">και ο υποψήφιος εντός δύο ημερών λαμβάνει απαντητικό </w:t>
      </w:r>
      <w:r w:rsidR="00B40580">
        <w:rPr>
          <w:rFonts w:ascii="Calibri" w:hAnsi="Calibri" w:cs="Calibri"/>
          <w:sz w:val="22"/>
          <w:szCs w:val="22"/>
          <w:lang w:val="en-US"/>
        </w:rPr>
        <w:t>email</w:t>
      </w:r>
      <w:r w:rsidR="00B40580">
        <w:rPr>
          <w:rFonts w:ascii="Calibri" w:hAnsi="Calibri" w:cs="Calibri"/>
          <w:sz w:val="22"/>
          <w:szCs w:val="22"/>
        </w:rPr>
        <w:t xml:space="preserve"> με τον Αριθμό Πρωτοκόλλου</w:t>
      </w:r>
      <w:r w:rsidR="005070FB">
        <w:rPr>
          <w:rFonts w:ascii="Calibri" w:hAnsi="Calibri" w:cs="Calibri"/>
          <w:sz w:val="22"/>
          <w:szCs w:val="22"/>
        </w:rPr>
        <w:t>.</w:t>
      </w:r>
    </w:p>
    <w:p w14:paraId="5729ECCD" w14:textId="772DB836" w:rsidR="00B40580" w:rsidRPr="00E269A8" w:rsidRDefault="005070FB" w:rsidP="00287C03">
      <w:pPr>
        <w:spacing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Εναλλακτικά ο υποψήφιος υποβάλλει αίτηση</w:t>
      </w:r>
      <w:r w:rsidR="00E269A8">
        <w:rPr>
          <w:rFonts w:ascii="Calibri" w:hAnsi="Calibri" w:cs="Calibri"/>
          <w:sz w:val="22"/>
          <w:szCs w:val="22"/>
        </w:rPr>
        <w:t xml:space="preserve"> </w:t>
      </w:r>
      <w:r w:rsidR="00B40580">
        <w:rPr>
          <w:rFonts w:ascii="Calibri" w:hAnsi="Calibri" w:cs="Calibri"/>
          <w:sz w:val="22"/>
          <w:szCs w:val="22"/>
        </w:rPr>
        <w:t>είτε με φυσική παρουσία</w:t>
      </w:r>
      <w:r w:rsidR="00E269A8">
        <w:rPr>
          <w:rFonts w:ascii="Calibri" w:hAnsi="Calibri" w:cs="Calibri"/>
          <w:sz w:val="22"/>
          <w:szCs w:val="22"/>
        </w:rPr>
        <w:t>, είτε ταχυδρομικά αναγράφοντας στο φάκελο τον τίτλο «Πρόγραμμα Υποτροφιών Σπουδών σε Ιδιωτικά ΙΕΚ</w:t>
      </w:r>
      <w:r w:rsidR="00A5460D" w:rsidRPr="00A5460D">
        <w:t xml:space="preserve"> </w:t>
      </w:r>
      <w:r w:rsidR="00A5460D" w:rsidRPr="00A5460D">
        <w:rPr>
          <w:rFonts w:ascii="Calibri" w:hAnsi="Calibri" w:cs="Calibri"/>
          <w:sz w:val="22"/>
          <w:szCs w:val="22"/>
        </w:rPr>
        <w:t>Ακαδημαϊκό Έτος 2025-2026</w:t>
      </w:r>
      <w:r w:rsidR="00A5460D">
        <w:rPr>
          <w:rFonts w:ascii="Calibri" w:hAnsi="Calibri" w:cs="Calibri"/>
          <w:sz w:val="22"/>
          <w:szCs w:val="22"/>
        </w:rPr>
        <w:t>»</w:t>
      </w:r>
      <w:r w:rsidR="00E269A8">
        <w:rPr>
          <w:rFonts w:ascii="Calibri" w:hAnsi="Calibri" w:cs="Calibri"/>
          <w:sz w:val="22"/>
          <w:szCs w:val="22"/>
        </w:rPr>
        <w:t>, στη διεύθυνση</w:t>
      </w:r>
      <w:r w:rsidR="00A5460D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686028" w:rsidRPr="00E269A8">
        <w:rPr>
          <w:rFonts w:ascii="Calibri" w:hAnsi="Calibri" w:cs="Calibri"/>
          <w:i/>
          <w:iCs/>
          <w:sz w:val="22"/>
          <w:szCs w:val="22"/>
        </w:rPr>
        <w:t>Δέσπως</w:t>
      </w:r>
      <w:proofErr w:type="spellEnd"/>
      <w:r w:rsidR="00686028" w:rsidRPr="00E269A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686028" w:rsidRPr="00E269A8">
        <w:rPr>
          <w:rFonts w:ascii="Calibri" w:hAnsi="Calibri" w:cs="Calibri"/>
          <w:i/>
          <w:iCs/>
          <w:sz w:val="22"/>
          <w:szCs w:val="22"/>
        </w:rPr>
        <w:t>Σέχου</w:t>
      </w:r>
      <w:proofErr w:type="spellEnd"/>
      <w:r w:rsidR="00686028" w:rsidRPr="00E269A8">
        <w:rPr>
          <w:rFonts w:ascii="Calibri" w:hAnsi="Calibri" w:cs="Calibri"/>
          <w:i/>
          <w:iCs/>
          <w:sz w:val="22"/>
          <w:szCs w:val="22"/>
        </w:rPr>
        <w:t xml:space="preserve"> 37, ΤΚ11743, </w:t>
      </w:r>
      <w:proofErr w:type="spellStart"/>
      <w:r w:rsidR="00686028" w:rsidRPr="00E269A8">
        <w:rPr>
          <w:rFonts w:ascii="Calibri" w:hAnsi="Calibri" w:cs="Calibri"/>
          <w:i/>
          <w:iCs/>
          <w:sz w:val="22"/>
          <w:szCs w:val="22"/>
        </w:rPr>
        <w:t>Ν.Κόσμος</w:t>
      </w:r>
      <w:proofErr w:type="spellEnd"/>
      <w:r w:rsidR="00686028" w:rsidRPr="00E269A8">
        <w:rPr>
          <w:rFonts w:ascii="Calibri" w:hAnsi="Calibri" w:cs="Calibri"/>
          <w:i/>
          <w:iCs/>
          <w:sz w:val="22"/>
          <w:szCs w:val="22"/>
        </w:rPr>
        <w:t>, Οργανισμός «ΑΠΟΣΤΟΛΗ»</w:t>
      </w:r>
      <w:r w:rsidR="00E269A8" w:rsidRPr="00E269A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686028" w:rsidRPr="00E269A8">
        <w:rPr>
          <w:rFonts w:ascii="Calibri" w:hAnsi="Calibri" w:cs="Calibri"/>
          <w:i/>
          <w:iCs/>
          <w:sz w:val="22"/>
          <w:szCs w:val="22"/>
        </w:rPr>
        <w:t>υπόψη της κ.</w:t>
      </w:r>
      <w:r w:rsidR="00A962E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86028" w:rsidRPr="00E269A8">
        <w:rPr>
          <w:rFonts w:ascii="Calibri" w:hAnsi="Calibri" w:cs="Calibri"/>
          <w:i/>
          <w:iCs/>
          <w:sz w:val="22"/>
          <w:szCs w:val="22"/>
        </w:rPr>
        <w:t xml:space="preserve">Θάλειας </w:t>
      </w:r>
      <w:proofErr w:type="spellStart"/>
      <w:r w:rsidR="00686028" w:rsidRPr="00E269A8">
        <w:rPr>
          <w:rFonts w:ascii="Calibri" w:hAnsi="Calibri" w:cs="Calibri"/>
          <w:i/>
          <w:iCs/>
          <w:sz w:val="22"/>
          <w:szCs w:val="22"/>
        </w:rPr>
        <w:t>Γκαλντάρα</w:t>
      </w:r>
      <w:proofErr w:type="spellEnd"/>
      <w:r w:rsidR="00EB4B64">
        <w:rPr>
          <w:rFonts w:ascii="Calibri" w:hAnsi="Calibri" w:cs="Calibri"/>
          <w:i/>
          <w:iCs/>
          <w:sz w:val="22"/>
          <w:szCs w:val="22"/>
        </w:rPr>
        <w:t>.</w:t>
      </w:r>
    </w:p>
    <w:tbl>
      <w:tblPr>
        <w:tblStyle w:val="ad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521394" w:rsidRPr="00165DB8" w14:paraId="2910949D" w14:textId="77777777" w:rsidTr="000B186A">
        <w:trPr>
          <w:trHeight w:val="370"/>
        </w:trPr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ED34D4" w14:textId="67A4B7B7" w:rsidR="00521394" w:rsidRPr="00165DB8" w:rsidRDefault="00686028" w:rsidP="00165DB8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cs="Calibri"/>
                <w:b/>
                <w:bCs/>
              </w:rPr>
            </w:pPr>
            <w:r w:rsidRPr="00165DB8">
              <w:rPr>
                <w:rFonts w:cs="Calibri"/>
                <w:b/>
                <w:bCs/>
              </w:rPr>
              <w:t>ΔΙΚΑΙΟΛΟΓΗΤΙΚΑ</w:t>
            </w:r>
            <w:r w:rsidR="00BD440D">
              <w:rPr>
                <w:rFonts w:cs="Calibri"/>
                <w:b/>
                <w:bCs/>
              </w:rPr>
              <w:t xml:space="preserve"> ΣΥΜΜΕΤΟΧΗΣ (συνημμένα της αίτησης)</w:t>
            </w:r>
          </w:p>
        </w:tc>
      </w:tr>
    </w:tbl>
    <w:p w14:paraId="1615D6C9" w14:textId="3184C81B" w:rsidR="00F8221A" w:rsidRPr="00165DB8" w:rsidRDefault="00F8221A" w:rsidP="00BD440D">
      <w:pPr>
        <w:pStyle w:val="a6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 xml:space="preserve">Φωτοαντίγραφο αστυνομικής ταυτότητας </w:t>
      </w:r>
    </w:p>
    <w:p w14:paraId="5EDD8C4C" w14:textId="276FAB27" w:rsidR="00F8221A" w:rsidRPr="00165DB8" w:rsidRDefault="00F8221A" w:rsidP="00BD440D">
      <w:pPr>
        <w:pStyle w:val="a6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 xml:space="preserve">Φωτοαντίγραφο Απολυτηρίου Λυκείου, ΕΠΑΛ </w:t>
      </w:r>
    </w:p>
    <w:p w14:paraId="745C310C" w14:textId="45CF7F76" w:rsidR="00F8221A" w:rsidRPr="00165DB8" w:rsidRDefault="00F8221A" w:rsidP="00BD440D">
      <w:pPr>
        <w:pStyle w:val="a6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>Πιστοποιητικό Οικογενειακής Κατάστασης</w:t>
      </w:r>
      <w:r w:rsidR="00FB5EC7">
        <w:rPr>
          <w:rFonts w:ascii="Calibri" w:hAnsi="Calibri" w:cs="Calibri"/>
          <w:sz w:val="22"/>
          <w:szCs w:val="22"/>
        </w:rPr>
        <w:t xml:space="preserve"> </w:t>
      </w:r>
    </w:p>
    <w:p w14:paraId="42BA451D" w14:textId="5BD12E64" w:rsidR="00BD440D" w:rsidRDefault="00F8221A" w:rsidP="00BD440D">
      <w:pPr>
        <w:pStyle w:val="a6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>Φωτοαντίγραφο Εκκαθαριστικού Σημειώματος τελευταίου έτους (2024)</w:t>
      </w:r>
      <w:r w:rsidR="00BD440D">
        <w:rPr>
          <w:rFonts w:ascii="Calibri" w:hAnsi="Calibri" w:cs="Calibri"/>
          <w:sz w:val="22"/>
          <w:szCs w:val="22"/>
        </w:rPr>
        <w:t xml:space="preserve"> </w:t>
      </w:r>
      <w:r w:rsidRPr="00165DB8">
        <w:rPr>
          <w:rFonts w:ascii="Calibri" w:hAnsi="Calibri" w:cs="Calibri"/>
          <w:sz w:val="22"/>
          <w:szCs w:val="22"/>
        </w:rPr>
        <w:t>για τον αιτούντα</w:t>
      </w:r>
      <w:r w:rsidR="00FB5EC7">
        <w:rPr>
          <w:rFonts w:ascii="Calibri" w:hAnsi="Calibri" w:cs="Calibri"/>
          <w:sz w:val="22"/>
          <w:szCs w:val="22"/>
        </w:rPr>
        <w:t xml:space="preserve"> και τη</w:t>
      </w:r>
      <w:r w:rsidR="00F83451">
        <w:rPr>
          <w:rFonts w:ascii="Calibri" w:hAnsi="Calibri" w:cs="Calibri"/>
          <w:sz w:val="22"/>
          <w:szCs w:val="22"/>
        </w:rPr>
        <w:t>ν</w:t>
      </w:r>
      <w:r w:rsidR="00FB5EC7">
        <w:rPr>
          <w:rFonts w:ascii="Calibri" w:hAnsi="Calibri" w:cs="Calibri"/>
          <w:sz w:val="22"/>
          <w:szCs w:val="22"/>
        </w:rPr>
        <w:t xml:space="preserve"> </w:t>
      </w:r>
      <w:r w:rsidR="00F83451">
        <w:rPr>
          <w:rFonts w:ascii="Calibri" w:hAnsi="Calibri" w:cs="Calibri"/>
          <w:sz w:val="22"/>
          <w:szCs w:val="22"/>
        </w:rPr>
        <w:t>οικογένεια</w:t>
      </w:r>
      <w:r w:rsidR="00FB5EC7">
        <w:rPr>
          <w:rFonts w:ascii="Calibri" w:hAnsi="Calibri" w:cs="Calibri"/>
          <w:sz w:val="22"/>
          <w:szCs w:val="22"/>
        </w:rPr>
        <w:t xml:space="preserve"> του.</w:t>
      </w:r>
      <w:r w:rsidR="00BD440D">
        <w:rPr>
          <w:rFonts w:ascii="Calibri" w:hAnsi="Calibri" w:cs="Calibri"/>
          <w:sz w:val="22"/>
          <w:szCs w:val="22"/>
        </w:rPr>
        <w:t xml:space="preserve"> </w:t>
      </w:r>
    </w:p>
    <w:p w14:paraId="230F4E23" w14:textId="3307AF27" w:rsidR="00DB02E8" w:rsidRDefault="00DB02E8" w:rsidP="00EC00FB">
      <w:pPr>
        <w:pStyle w:val="a6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Βεβαίωση Φοίτησης </w:t>
      </w:r>
      <w:r w:rsidR="00A5460D">
        <w:rPr>
          <w:rFonts w:ascii="Calibri" w:hAnsi="Calibri" w:cs="Calibri"/>
          <w:sz w:val="22"/>
          <w:szCs w:val="22"/>
        </w:rPr>
        <w:t xml:space="preserve">αδελφών </w:t>
      </w:r>
      <w:r>
        <w:rPr>
          <w:rFonts w:ascii="Calibri" w:hAnsi="Calibri" w:cs="Calibri"/>
          <w:sz w:val="22"/>
          <w:szCs w:val="22"/>
        </w:rPr>
        <w:t>(στην περίπτωση ύπαρξης αδελφών που σπουδάζουν</w:t>
      </w:r>
      <w:r w:rsidR="00D8020E">
        <w:rPr>
          <w:rFonts w:ascii="Calibri" w:hAnsi="Calibri" w:cs="Calibri"/>
          <w:sz w:val="22"/>
          <w:szCs w:val="22"/>
        </w:rPr>
        <w:t>, όχι του αιτούντος</w:t>
      </w:r>
      <w:r>
        <w:rPr>
          <w:rFonts w:ascii="Calibri" w:hAnsi="Calibri" w:cs="Calibri"/>
          <w:sz w:val="22"/>
          <w:szCs w:val="22"/>
        </w:rPr>
        <w:t>)</w:t>
      </w:r>
    </w:p>
    <w:p w14:paraId="4B1F9CCF" w14:textId="1768E654" w:rsidR="00D8020E" w:rsidRPr="00EC00FB" w:rsidRDefault="00D8020E" w:rsidP="00EC00FB">
      <w:pPr>
        <w:pStyle w:val="a6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Υπεύθυνη δήλωση (από το </w:t>
      </w:r>
      <w:r>
        <w:rPr>
          <w:rFonts w:ascii="Calibri" w:hAnsi="Calibri" w:cs="Calibri"/>
          <w:sz w:val="22"/>
          <w:szCs w:val="22"/>
          <w:lang w:val="en-US"/>
        </w:rPr>
        <w:t>gov</w:t>
      </w:r>
      <w:r w:rsidRPr="00D8020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lang w:val="en-US"/>
        </w:rPr>
        <w:t>gr</w:t>
      </w:r>
      <w:r>
        <w:rPr>
          <w:rFonts w:ascii="Calibri" w:hAnsi="Calibri" w:cs="Calibri"/>
          <w:sz w:val="22"/>
          <w:szCs w:val="22"/>
        </w:rPr>
        <w:t xml:space="preserve"> ή ΚΕΠ)</w:t>
      </w:r>
      <w:r w:rsidRPr="00D802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περί μη φοίτησης σε άλλη Σχολή.</w:t>
      </w:r>
    </w:p>
    <w:tbl>
      <w:tblPr>
        <w:tblStyle w:val="ad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521394" w:rsidRPr="00165DB8" w14:paraId="4310BAF8" w14:textId="77777777" w:rsidTr="000B186A">
        <w:trPr>
          <w:trHeight w:val="370"/>
        </w:trPr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8814A6A" w14:textId="64C6329E" w:rsidR="00521394" w:rsidRPr="00165DB8" w:rsidRDefault="00430B30" w:rsidP="00165DB8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cs="Calibri"/>
                <w:b/>
                <w:bCs/>
              </w:rPr>
            </w:pPr>
            <w:r w:rsidRPr="00165DB8">
              <w:rPr>
                <w:rFonts w:cs="Calibri"/>
                <w:b/>
                <w:bCs/>
              </w:rPr>
              <w:t>ΟΡΟΙ ΣΥΜΜΕΤΟΧΗΣ</w:t>
            </w:r>
            <w:r w:rsidR="00691D66">
              <w:rPr>
                <w:rFonts w:cs="Calibri"/>
                <w:b/>
                <w:bCs/>
              </w:rPr>
              <w:t xml:space="preserve"> – ΥΠΟΧΡΕΩΣΕΙΣ ΥΠΟΤΡΟΦΩΝ</w:t>
            </w:r>
          </w:p>
        </w:tc>
      </w:tr>
    </w:tbl>
    <w:p w14:paraId="598D0F2C" w14:textId="3B43684F" w:rsidR="002D6CD2" w:rsidRPr="00ED1499" w:rsidRDefault="00430B30" w:rsidP="00BD440D">
      <w:pPr>
        <w:pStyle w:val="a6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93AFA">
        <w:rPr>
          <w:rFonts w:ascii="Calibri" w:hAnsi="Calibri" w:cs="Calibri"/>
          <w:b/>
          <w:bCs/>
          <w:sz w:val="22"/>
          <w:szCs w:val="22"/>
        </w:rPr>
        <w:t>Μετά την επιλογή τους από την ΑΠΟΣΤΟΛΗ</w:t>
      </w:r>
      <w:r w:rsidRPr="00165DB8">
        <w:rPr>
          <w:rFonts w:ascii="Calibri" w:hAnsi="Calibri" w:cs="Calibri"/>
          <w:sz w:val="22"/>
          <w:szCs w:val="22"/>
        </w:rPr>
        <w:t xml:space="preserve">, </w:t>
      </w:r>
      <w:r w:rsidRPr="00593AFA">
        <w:rPr>
          <w:rFonts w:ascii="Calibri" w:hAnsi="Calibri" w:cs="Calibri"/>
          <w:sz w:val="22"/>
          <w:szCs w:val="22"/>
          <w:u w:val="single"/>
        </w:rPr>
        <w:t>ο</w:t>
      </w:r>
      <w:r w:rsidR="0032735C" w:rsidRPr="00593AFA">
        <w:rPr>
          <w:rFonts w:ascii="Calibri" w:hAnsi="Calibri" w:cs="Calibri"/>
          <w:sz w:val="22"/>
          <w:szCs w:val="22"/>
          <w:u w:val="single"/>
        </w:rPr>
        <w:t>ι υπότροφοι δεσμεύονται να καταβάλουν κατά την εγγραφή τους στο ΙΕΚ, ως εγγύηση παρακολούθησης και ολοκλήρωσης των σπουδών τους,</w:t>
      </w:r>
      <w:r w:rsidR="0032735C" w:rsidRPr="00165DB8">
        <w:rPr>
          <w:rFonts w:ascii="Calibri" w:hAnsi="Calibri" w:cs="Calibri"/>
          <w:sz w:val="22"/>
          <w:szCs w:val="22"/>
        </w:rPr>
        <w:t xml:space="preserve">  </w:t>
      </w:r>
      <w:r w:rsidR="0032735C" w:rsidRPr="00691D66">
        <w:rPr>
          <w:rFonts w:ascii="Calibri" w:hAnsi="Calibri" w:cs="Calibri"/>
          <w:i/>
          <w:iCs/>
          <w:sz w:val="22"/>
          <w:szCs w:val="22"/>
          <w:u w:val="single"/>
        </w:rPr>
        <w:t xml:space="preserve">το ποσό των € 300, το </w:t>
      </w:r>
      <w:r w:rsidR="0032735C" w:rsidRPr="00ED1499">
        <w:rPr>
          <w:rFonts w:ascii="Calibri" w:hAnsi="Calibri" w:cs="Calibri"/>
          <w:i/>
          <w:iCs/>
          <w:sz w:val="22"/>
          <w:szCs w:val="22"/>
          <w:u w:val="single"/>
        </w:rPr>
        <w:t>οποίο θα τους επιστραφεί μετά την ολοκλήρωση της διετούς φοίτησης τους</w:t>
      </w:r>
      <w:r w:rsidR="0032735C" w:rsidRPr="00ED1499">
        <w:rPr>
          <w:rFonts w:ascii="Calibri" w:hAnsi="Calibri" w:cs="Calibri"/>
          <w:sz w:val="22"/>
          <w:szCs w:val="22"/>
        </w:rPr>
        <w:t xml:space="preserve">.  Η ΑΠΟΣΤΟΛΗ αναλαμβάνει την οικονομική κάλυψη του </w:t>
      </w:r>
      <w:r w:rsidR="006F2915">
        <w:rPr>
          <w:rFonts w:ascii="Calibri" w:hAnsi="Calibri" w:cs="Calibri"/>
          <w:sz w:val="22"/>
          <w:szCs w:val="22"/>
        </w:rPr>
        <w:t>συνόλου</w:t>
      </w:r>
      <w:r w:rsidR="0032735C" w:rsidRPr="00ED1499">
        <w:rPr>
          <w:rFonts w:ascii="Calibri" w:hAnsi="Calibri" w:cs="Calibri"/>
          <w:sz w:val="22"/>
          <w:szCs w:val="22"/>
        </w:rPr>
        <w:t xml:space="preserve"> των διδάκτρων για όλη τη διάρκεια φοίτησης.</w:t>
      </w:r>
      <w:r w:rsidR="00164CBA" w:rsidRPr="00ED1499">
        <w:rPr>
          <w:rFonts w:ascii="Calibri" w:hAnsi="Calibri" w:cs="Calibri"/>
          <w:sz w:val="22"/>
          <w:szCs w:val="22"/>
        </w:rPr>
        <w:t xml:space="preserve"> </w:t>
      </w:r>
    </w:p>
    <w:p w14:paraId="728D326C" w14:textId="77777777" w:rsidR="000776C5" w:rsidRPr="00CB03DC" w:rsidRDefault="000776C5" w:rsidP="000776C5">
      <w:pPr>
        <w:pStyle w:val="a6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CB03DC">
        <w:rPr>
          <w:rFonts w:ascii="Calibri" w:hAnsi="Calibri" w:cs="Calibri"/>
          <w:b/>
          <w:bCs/>
          <w:sz w:val="22"/>
          <w:szCs w:val="22"/>
        </w:rPr>
        <w:t xml:space="preserve">Από τη διαδικασία παροχής υποτροφιών εξαιρούνται οι ήδη εγγεγραμμένοι ή/ και ενεργοί σπουδαστές του IEK. </w:t>
      </w:r>
    </w:p>
    <w:p w14:paraId="2B678454" w14:textId="60B6BFA3" w:rsidR="00AF515E" w:rsidRPr="00B016CF" w:rsidRDefault="00C645A3" w:rsidP="005437A8">
      <w:pPr>
        <w:pStyle w:val="a6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B016CF">
        <w:rPr>
          <w:rFonts w:ascii="Calibri" w:hAnsi="Calibri" w:cs="Calibri"/>
          <w:sz w:val="22"/>
          <w:szCs w:val="22"/>
        </w:rPr>
        <w:lastRenderedPageBreak/>
        <w:t>Οι υπότροφοι οφείλουν να είναι συνεπείς στη φοίτησή τους (διά ζώσης</w:t>
      </w:r>
      <w:r w:rsidR="00430B30" w:rsidRPr="00B016CF">
        <w:rPr>
          <w:rFonts w:ascii="Calibri" w:hAnsi="Calibri" w:cs="Calibri"/>
          <w:sz w:val="22"/>
          <w:szCs w:val="22"/>
        </w:rPr>
        <w:t xml:space="preserve"> και με όποιο τρόπο απαιτείται από το ΙΕΚ</w:t>
      </w:r>
      <w:r w:rsidRPr="00B016CF">
        <w:rPr>
          <w:rFonts w:ascii="Calibri" w:hAnsi="Calibri" w:cs="Calibri"/>
          <w:sz w:val="22"/>
          <w:szCs w:val="22"/>
        </w:rPr>
        <w:t xml:space="preserve">) για να διατηρήσουν την υποτροφία. </w:t>
      </w:r>
      <w:r w:rsidR="00850BF8" w:rsidRPr="00B016CF">
        <w:rPr>
          <w:rFonts w:ascii="Calibri" w:hAnsi="Calibri" w:cs="Calibri"/>
          <w:sz w:val="22"/>
          <w:szCs w:val="22"/>
        </w:rPr>
        <w:t>Σε περίπτωση που δεν είναι συνεπείς η υποτροφία διακόπτεται</w:t>
      </w:r>
      <w:r w:rsidR="00C46F68">
        <w:rPr>
          <w:rFonts w:ascii="Calibri" w:hAnsi="Calibri" w:cs="Calibri"/>
          <w:sz w:val="22"/>
          <w:szCs w:val="22"/>
        </w:rPr>
        <w:t xml:space="preserve">. </w:t>
      </w:r>
    </w:p>
    <w:p w14:paraId="3445E4AA" w14:textId="472B5690" w:rsidR="00AF515E" w:rsidRPr="00165DB8" w:rsidRDefault="00430B30" w:rsidP="00BD440D">
      <w:pPr>
        <w:pStyle w:val="a6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 xml:space="preserve">Τα Προγράμματα Σπουδών υλοποιούνται στις εγκαταστάσεις του </w:t>
      </w:r>
      <w:r w:rsidR="006F2530">
        <w:rPr>
          <w:rFonts w:ascii="Calibri" w:hAnsi="Calibri" w:cs="Calibri"/>
          <w:sz w:val="22"/>
          <w:szCs w:val="22"/>
        </w:rPr>
        <w:t xml:space="preserve">συνεργαζόμενου </w:t>
      </w:r>
      <w:r w:rsidRPr="00165DB8">
        <w:rPr>
          <w:rFonts w:ascii="Calibri" w:hAnsi="Calibri" w:cs="Calibri"/>
          <w:sz w:val="22"/>
          <w:szCs w:val="22"/>
        </w:rPr>
        <w:t xml:space="preserve">ΙΕΚ πανελλαδικά. </w:t>
      </w:r>
      <w:r w:rsidR="00AF515E" w:rsidRPr="00165DB8">
        <w:rPr>
          <w:rFonts w:ascii="Calibri" w:hAnsi="Calibri" w:cs="Calibri"/>
          <w:sz w:val="22"/>
          <w:szCs w:val="22"/>
        </w:rPr>
        <w:t xml:space="preserve">Οι </w:t>
      </w:r>
      <w:r w:rsidR="00B35CC1">
        <w:rPr>
          <w:rFonts w:ascii="Calibri" w:hAnsi="Calibri" w:cs="Calibri"/>
          <w:sz w:val="22"/>
          <w:szCs w:val="22"/>
        </w:rPr>
        <w:t>υποψήφιοι</w:t>
      </w:r>
      <w:r w:rsidR="00AF515E" w:rsidRPr="00165DB8">
        <w:rPr>
          <w:rFonts w:ascii="Calibri" w:hAnsi="Calibri" w:cs="Calibri"/>
          <w:sz w:val="22"/>
          <w:szCs w:val="22"/>
        </w:rPr>
        <w:t xml:space="preserve"> μπορούν να επιλέξουν να σπουδάσουν σε </w:t>
      </w:r>
      <w:r w:rsidRPr="00165DB8">
        <w:rPr>
          <w:rFonts w:ascii="Calibri" w:hAnsi="Calibri" w:cs="Calibri"/>
          <w:sz w:val="22"/>
          <w:szCs w:val="22"/>
        </w:rPr>
        <w:t xml:space="preserve">ένα </w:t>
      </w:r>
      <w:r w:rsidR="00AF515E" w:rsidRPr="00165DB8">
        <w:rPr>
          <w:rFonts w:ascii="Calibri" w:hAnsi="Calibri" w:cs="Calibri"/>
          <w:sz w:val="22"/>
          <w:szCs w:val="22"/>
        </w:rPr>
        <w:t xml:space="preserve">οποιοδήποτε παράρτημα του </w:t>
      </w:r>
      <w:r w:rsidR="006F2530">
        <w:rPr>
          <w:rFonts w:ascii="Calibri" w:hAnsi="Calibri" w:cs="Calibri"/>
          <w:sz w:val="22"/>
          <w:szCs w:val="22"/>
        </w:rPr>
        <w:t xml:space="preserve">συνεργαζόμενου </w:t>
      </w:r>
      <w:r w:rsidR="00AF515E" w:rsidRPr="00165DB8">
        <w:rPr>
          <w:rFonts w:ascii="Calibri" w:hAnsi="Calibri" w:cs="Calibri"/>
          <w:sz w:val="22"/>
          <w:szCs w:val="22"/>
        </w:rPr>
        <w:t xml:space="preserve">ΙΕΚ </w:t>
      </w:r>
      <w:r w:rsidR="00015F79">
        <w:rPr>
          <w:rFonts w:ascii="Calibri" w:hAnsi="Calibri" w:cs="Calibri"/>
          <w:sz w:val="22"/>
          <w:szCs w:val="22"/>
        </w:rPr>
        <w:t xml:space="preserve">που </w:t>
      </w:r>
      <w:r w:rsidR="00AF515E" w:rsidRPr="00165DB8">
        <w:rPr>
          <w:rFonts w:ascii="Calibri" w:hAnsi="Calibri" w:cs="Calibri"/>
          <w:sz w:val="22"/>
          <w:szCs w:val="22"/>
        </w:rPr>
        <w:t xml:space="preserve">τους εξυπηρετεί – σε Αττική, </w:t>
      </w:r>
      <w:r w:rsidR="007F28AF" w:rsidRPr="00165DB8">
        <w:rPr>
          <w:rFonts w:ascii="Calibri" w:hAnsi="Calibri" w:cs="Calibri"/>
          <w:sz w:val="22"/>
          <w:szCs w:val="22"/>
        </w:rPr>
        <w:t xml:space="preserve">Πειραιά, </w:t>
      </w:r>
      <w:r w:rsidR="00AF515E" w:rsidRPr="00165DB8">
        <w:rPr>
          <w:rFonts w:ascii="Calibri" w:hAnsi="Calibri" w:cs="Calibri"/>
          <w:sz w:val="22"/>
          <w:szCs w:val="22"/>
        </w:rPr>
        <w:t xml:space="preserve">Θεσσαλονίκη, Λάρισα, Ηράκλειο Κρήτης, Ρόδο, Χαλκίδα και Αλεξανδρούπολη. </w:t>
      </w:r>
    </w:p>
    <w:p w14:paraId="20487664" w14:textId="252F9EF8" w:rsidR="007F28AF" w:rsidRDefault="00AF515E" w:rsidP="00BD440D">
      <w:pPr>
        <w:pStyle w:val="a6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 xml:space="preserve">Οι </w:t>
      </w:r>
      <w:r w:rsidR="00B35CC1">
        <w:rPr>
          <w:rFonts w:ascii="Calibri" w:hAnsi="Calibri" w:cs="Calibri"/>
          <w:sz w:val="22"/>
          <w:szCs w:val="22"/>
        </w:rPr>
        <w:t>υποψήφιοι</w:t>
      </w:r>
      <w:r w:rsidR="00B35CC1" w:rsidRPr="00165DB8">
        <w:rPr>
          <w:rFonts w:ascii="Calibri" w:hAnsi="Calibri" w:cs="Calibri"/>
          <w:sz w:val="22"/>
          <w:szCs w:val="22"/>
        </w:rPr>
        <w:t xml:space="preserve"> </w:t>
      </w:r>
      <w:r w:rsidRPr="00165DB8">
        <w:rPr>
          <w:rFonts w:ascii="Calibri" w:hAnsi="Calibri" w:cs="Calibri"/>
          <w:sz w:val="22"/>
          <w:szCs w:val="22"/>
        </w:rPr>
        <w:t xml:space="preserve">μπορούν να επιλέξουν οποιαδήποτε ειδικότητα τους ενδιαφέρει από τη λίστα ειδικοτήτων </w:t>
      </w:r>
      <w:r w:rsidR="0055249B" w:rsidRPr="00165DB8">
        <w:rPr>
          <w:rFonts w:ascii="Calibri" w:hAnsi="Calibri" w:cs="Calibri"/>
          <w:sz w:val="22"/>
          <w:szCs w:val="22"/>
        </w:rPr>
        <w:t>του</w:t>
      </w:r>
      <w:r w:rsidRPr="00165DB8">
        <w:rPr>
          <w:rFonts w:ascii="Calibri" w:hAnsi="Calibri" w:cs="Calibri"/>
          <w:sz w:val="22"/>
          <w:szCs w:val="22"/>
        </w:rPr>
        <w:t xml:space="preserve"> </w:t>
      </w:r>
      <w:r w:rsidR="006F2530">
        <w:rPr>
          <w:rFonts w:ascii="Calibri" w:hAnsi="Calibri" w:cs="Calibri"/>
          <w:sz w:val="22"/>
          <w:szCs w:val="22"/>
        </w:rPr>
        <w:t xml:space="preserve">συνεργαζόμενου </w:t>
      </w:r>
      <w:r w:rsidRPr="00165DB8">
        <w:rPr>
          <w:rFonts w:ascii="Calibri" w:hAnsi="Calibri" w:cs="Calibri"/>
          <w:sz w:val="22"/>
          <w:szCs w:val="22"/>
        </w:rPr>
        <w:t>IEK</w:t>
      </w:r>
      <w:r w:rsidR="00430B30" w:rsidRPr="00165DB8">
        <w:rPr>
          <w:rFonts w:ascii="Calibri" w:hAnsi="Calibri" w:cs="Calibri"/>
          <w:sz w:val="22"/>
          <w:szCs w:val="22"/>
        </w:rPr>
        <w:t xml:space="preserve">: </w:t>
      </w:r>
      <w:r w:rsidR="007F28AF" w:rsidRPr="00165DB8">
        <w:rPr>
          <w:rFonts w:ascii="Calibri" w:hAnsi="Calibri" w:cs="Calibri"/>
          <w:sz w:val="22"/>
          <w:szCs w:val="22"/>
        </w:rPr>
        <w:t>Γαστρονομία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Τουριστικά Επαγγέλματα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Επαγγέλματα Υγείας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Τεχνικά Επαγγέλματα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 xml:space="preserve">Αισθητική &amp; </w:t>
      </w:r>
      <w:proofErr w:type="spellStart"/>
      <w:r w:rsidR="007F28AF" w:rsidRPr="00BD440D">
        <w:rPr>
          <w:rFonts w:ascii="Calibri" w:hAnsi="Calibri" w:cs="Calibri"/>
          <w:sz w:val="22"/>
          <w:szCs w:val="22"/>
        </w:rPr>
        <w:t>Spa</w:t>
      </w:r>
      <w:proofErr w:type="spellEnd"/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Μόδα &amp; Ομορφιά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Πληροφορική &amp; Νέες Τεχνολογίες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Οικονομία &amp; Διοίκηση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Προπονητική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Δημοσιογραφία &amp; ΜΜΕ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Παιδαγωγικά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Εφαρμοσμένες Τέχνες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Ηχοληψία &amp; Μουσική Τεχνολογία</w:t>
      </w:r>
      <w:r w:rsidR="00430B30" w:rsidRPr="00165DB8">
        <w:rPr>
          <w:rFonts w:ascii="Calibri" w:hAnsi="Calibri" w:cs="Calibri"/>
          <w:sz w:val="22"/>
          <w:szCs w:val="22"/>
        </w:rPr>
        <w:t xml:space="preserve">, </w:t>
      </w:r>
      <w:r w:rsidR="007F28AF" w:rsidRPr="00165DB8">
        <w:rPr>
          <w:rFonts w:ascii="Calibri" w:hAnsi="Calibri" w:cs="Calibri"/>
          <w:sz w:val="22"/>
          <w:szCs w:val="22"/>
        </w:rPr>
        <w:t>Οπτικοακουστικά &amp; Τέχνες</w:t>
      </w:r>
      <w:r w:rsidR="00430B30" w:rsidRPr="00165DB8">
        <w:rPr>
          <w:rFonts w:ascii="Calibri" w:hAnsi="Calibri" w:cs="Calibri"/>
          <w:sz w:val="22"/>
          <w:szCs w:val="22"/>
        </w:rPr>
        <w:t xml:space="preserve">. </w:t>
      </w:r>
    </w:p>
    <w:p w14:paraId="7944EF3C" w14:textId="37A3323A" w:rsidR="00E179D2" w:rsidRPr="00165DB8" w:rsidRDefault="00E179D2" w:rsidP="00E179D2">
      <w:pPr>
        <w:pStyle w:val="a6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 xml:space="preserve">Οι υποτροφίες δίνονται αρχικά για ένα έτος και ανανεώνονται εφόσον ο σπουδαστής ολοκληρώσει </w:t>
      </w:r>
      <w:r w:rsidR="00B35CC1">
        <w:rPr>
          <w:rFonts w:ascii="Calibri" w:hAnsi="Calibri" w:cs="Calibri"/>
          <w:sz w:val="22"/>
          <w:szCs w:val="22"/>
        </w:rPr>
        <w:t xml:space="preserve">τα δύο πρώτα εξάμηνα </w:t>
      </w:r>
      <w:r w:rsidRPr="00165DB8">
        <w:rPr>
          <w:rFonts w:ascii="Calibri" w:hAnsi="Calibri" w:cs="Calibri"/>
          <w:sz w:val="22"/>
          <w:szCs w:val="22"/>
        </w:rPr>
        <w:t xml:space="preserve">με επιτυχία. </w:t>
      </w:r>
    </w:p>
    <w:p w14:paraId="34670343" w14:textId="4FF3BF38" w:rsidR="007A1BDC" w:rsidRPr="007A1BDC" w:rsidRDefault="00E179D2" w:rsidP="007A1BDC">
      <w:pPr>
        <w:pStyle w:val="a6"/>
        <w:numPr>
          <w:ilvl w:val="0"/>
          <w:numId w:val="12"/>
        </w:numPr>
        <w:spacing w:before="24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 xml:space="preserve">Το </w:t>
      </w:r>
      <w:r w:rsidR="006F2530">
        <w:rPr>
          <w:rFonts w:ascii="Calibri" w:hAnsi="Calibri" w:cs="Calibri"/>
          <w:sz w:val="22"/>
          <w:szCs w:val="22"/>
        </w:rPr>
        <w:t xml:space="preserve">συνεργαζόμενο </w:t>
      </w:r>
      <w:r w:rsidRPr="00165DB8">
        <w:rPr>
          <w:rFonts w:ascii="Calibri" w:hAnsi="Calibri" w:cs="Calibri"/>
          <w:sz w:val="22"/>
          <w:szCs w:val="22"/>
        </w:rPr>
        <w:t>ΙΕΚ διατηρεί το δικαίωμα να μην προσφέρει κάποιο πρόγραμμα σπουδών, σε περίπτωση χαμηλής συμμετοχής στο τμήμα. Σε αυτήν την περίπτωση, ο υπότροφος μπορεί να επιλέξει κάποια άλλη ειδικότητα</w:t>
      </w:r>
      <w:r>
        <w:rPr>
          <w:rFonts w:ascii="Calibri" w:hAnsi="Calibri" w:cs="Calibri"/>
          <w:sz w:val="22"/>
          <w:szCs w:val="22"/>
        </w:rPr>
        <w:t>.</w:t>
      </w:r>
    </w:p>
    <w:tbl>
      <w:tblPr>
        <w:tblStyle w:val="ad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686028" w:rsidRPr="00165DB8" w14:paraId="5AF20317" w14:textId="77777777" w:rsidTr="000B186A">
        <w:trPr>
          <w:trHeight w:val="370"/>
        </w:trPr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9E96C72" w14:textId="572AF256" w:rsidR="00686028" w:rsidRPr="00165DB8" w:rsidRDefault="00686028" w:rsidP="00165DB8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cs="Calibri"/>
                <w:b/>
                <w:bCs/>
              </w:rPr>
            </w:pPr>
            <w:r w:rsidRPr="00262E84">
              <w:rPr>
                <w:rFonts w:cs="Calibri"/>
                <w:b/>
                <w:bCs/>
              </w:rPr>
              <w:t xml:space="preserve">ΔΙΑΔΙΚΑΣΙΑ ΑΞΙΟΛΟΓΗΣΗΣ </w:t>
            </w:r>
            <w:r w:rsidR="00B40580" w:rsidRPr="00262E84">
              <w:rPr>
                <w:rFonts w:cs="Calibri"/>
                <w:b/>
                <w:bCs/>
              </w:rPr>
              <w:t>και</w:t>
            </w:r>
            <w:r w:rsidR="00B40580">
              <w:rPr>
                <w:rFonts w:cs="Calibri"/>
                <w:b/>
                <w:bCs/>
              </w:rPr>
              <w:t xml:space="preserve"> ΚΡΙΤΗΡΙΑ ΑΞΙΟΛΟΓΗΣΗΣ</w:t>
            </w:r>
            <w:r w:rsidR="00262E84">
              <w:rPr>
                <w:rFonts w:cs="Calibri"/>
                <w:b/>
                <w:bCs/>
              </w:rPr>
              <w:t xml:space="preserve"> ΥΠΟΨΗΦΙΩΝ</w:t>
            </w:r>
          </w:p>
        </w:tc>
      </w:tr>
    </w:tbl>
    <w:p w14:paraId="1DC154DF" w14:textId="75B90B94" w:rsidR="00B40580" w:rsidRPr="007A1BDC" w:rsidRDefault="00B40580" w:rsidP="00793261">
      <w:pPr>
        <w:pStyle w:val="a6"/>
        <w:numPr>
          <w:ilvl w:val="1"/>
          <w:numId w:val="7"/>
        </w:numPr>
        <w:tabs>
          <w:tab w:val="left" w:pos="426"/>
        </w:tabs>
        <w:spacing w:before="120"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7A1BDC">
        <w:rPr>
          <w:rFonts w:ascii="Calibri" w:hAnsi="Calibri" w:cs="Calibri"/>
          <w:b/>
          <w:sz w:val="22"/>
          <w:szCs w:val="22"/>
        </w:rPr>
        <w:t xml:space="preserve">Αξιολόγηση </w:t>
      </w:r>
      <w:r w:rsidR="00E04F53" w:rsidRPr="007A1BDC">
        <w:rPr>
          <w:rFonts w:ascii="Calibri" w:hAnsi="Calibri" w:cs="Calibri"/>
          <w:b/>
          <w:sz w:val="22"/>
          <w:szCs w:val="22"/>
        </w:rPr>
        <w:t>Α</w:t>
      </w:r>
      <w:r w:rsidRPr="007A1BDC">
        <w:rPr>
          <w:rFonts w:ascii="Calibri" w:hAnsi="Calibri" w:cs="Calibri"/>
          <w:b/>
          <w:sz w:val="22"/>
          <w:szCs w:val="22"/>
        </w:rPr>
        <w:t>ίτησης</w:t>
      </w:r>
    </w:p>
    <w:p w14:paraId="050DC8BE" w14:textId="2D77C931" w:rsidR="00A91231" w:rsidRPr="007A1BDC" w:rsidRDefault="00B40580" w:rsidP="006904EE">
      <w:pPr>
        <w:jc w:val="both"/>
        <w:rPr>
          <w:rFonts w:ascii="Calibri" w:hAnsi="Calibri" w:cs="Calibri"/>
          <w:sz w:val="22"/>
          <w:szCs w:val="22"/>
        </w:rPr>
      </w:pPr>
      <w:r w:rsidRPr="007A1BDC">
        <w:rPr>
          <w:rFonts w:ascii="Calibri" w:hAnsi="Calibri" w:cs="Calibri"/>
          <w:sz w:val="22"/>
          <w:szCs w:val="22"/>
        </w:rPr>
        <w:t xml:space="preserve">Οι υποβαλλόμενες αιτήσεις αξιολογούνται </w:t>
      </w:r>
      <w:r w:rsidR="00B003B2" w:rsidRPr="007A1BDC">
        <w:rPr>
          <w:rFonts w:ascii="Calibri" w:hAnsi="Calibri" w:cs="Calibri"/>
          <w:sz w:val="22"/>
          <w:szCs w:val="22"/>
        </w:rPr>
        <w:t xml:space="preserve">από τριμελή Επιτροπή Αξιολόγησης </w:t>
      </w:r>
      <w:r w:rsidRPr="007A1BDC">
        <w:rPr>
          <w:rFonts w:ascii="Calibri" w:hAnsi="Calibri" w:cs="Calibri"/>
          <w:sz w:val="22"/>
          <w:szCs w:val="22"/>
        </w:rPr>
        <w:t xml:space="preserve">βάσει </w:t>
      </w:r>
      <w:r w:rsidR="00262E84" w:rsidRPr="007A1BDC">
        <w:rPr>
          <w:rFonts w:ascii="Calibri" w:hAnsi="Calibri" w:cs="Calibri"/>
          <w:sz w:val="22"/>
          <w:szCs w:val="22"/>
        </w:rPr>
        <w:t>κοινωνικών και οικονομικών κριτηρίων που ορίζει η ΑΠΟΣΤΟΛΗ</w:t>
      </w:r>
      <w:r w:rsidR="008F0A84" w:rsidRPr="007A1BDC">
        <w:rPr>
          <w:rFonts w:ascii="Calibri" w:hAnsi="Calibri" w:cs="Calibri"/>
          <w:sz w:val="22"/>
          <w:szCs w:val="22"/>
        </w:rPr>
        <w:t xml:space="preserve">. </w:t>
      </w:r>
    </w:p>
    <w:p w14:paraId="7D12FBF1" w14:textId="6D77BF82" w:rsidR="00264570" w:rsidRPr="007A1BDC" w:rsidRDefault="008F0A84" w:rsidP="006904EE">
      <w:pPr>
        <w:jc w:val="both"/>
        <w:rPr>
          <w:rFonts w:ascii="Calibri" w:hAnsi="Calibri" w:cs="Calibri"/>
          <w:sz w:val="22"/>
          <w:szCs w:val="22"/>
        </w:rPr>
      </w:pPr>
      <w:r w:rsidRPr="007A1BDC">
        <w:rPr>
          <w:rFonts w:ascii="Calibri" w:hAnsi="Calibri" w:cs="Calibri"/>
          <w:sz w:val="22"/>
          <w:szCs w:val="22"/>
        </w:rPr>
        <w:t>Τα κριτήρια αξιολόγησης που λαμβάνονται υπόψη για την επιλογή των υποτρόφων είναι τα παρακάτω: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91231" w:rsidRPr="007A1BDC" w14:paraId="22D508DA" w14:textId="77777777" w:rsidTr="00CD2789">
        <w:trPr>
          <w:trHeight w:val="614"/>
        </w:trPr>
        <w:tc>
          <w:tcPr>
            <w:tcW w:w="9639" w:type="dxa"/>
            <w:shd w:val="clear" w:color="auto" w:fill="auto"/>
            <w:vAlign w:val="center"/>
          </w:tcPr>
          <w:p w14:paraId="2A0395C1" w14:textId="7C61A300" w:rsidR="00A91231" w:rsidRPr="007A1BDC" w:rsidRDefault="00A91231" w:rsidP="00152DEA">
            <w:pPr>
              <w:pStyle w:val="a6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Νομός/ Πόλη μόνιμης κατοικίας </w:t>
            </w:r>
            <w:r w:rsidRPr="007A1BDC"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</w:rPr>
              <w:br/>
            </w:r>
            <w:r w:rsidRPr="007A1BDC">
              <w:rPr>
                <w:rFonts w:ascii="Calibri" w:hAnsi="Calibri" w:cs="Calibri"/>
                <w:sz w:val="22"/>
                <w:szCs w:val="22"/>
              </w:rPr>
              <w:t>= Αθήνα, Θεσσαλονίκη, Β. Πελοπόννησος, Στερεά Ελλάδα, Πιερία</w:t>
            </w:r>
            <w:r w:rsidR="008F0A84" w:rsidRPr="007A1B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1 βαθμός</w:t>
            </w:r>
            <w:r w:rsidRPr="007A1BD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AF9D6E5" w14:textId="1102B985" w:rsidR="00A91231" w:rsidRPr="007A1BDC" w:rsidRDefault="00A91231" w:rsidP="0014747D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>= Κεντρική και Ν. Πελοπόννησος, Θεσσαλία:</w:t>
            </w:r>
            <w:r w:rsidR="008F0A84" w:rsidRPr="007A1B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3 βαθμοί</w:t>
            </w:r>
          </w:p>
          <w:p w14:paraId="07E13BC9" w14:textId="07083000" w:rsidR="00A91231" w:rsidRPr="007A1BDC" w:rsidRDefault="00A91231" w:rsidP="0014747D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 xml:space="preserve">= Νησιά, </w:t>
            </w:r>
            <w:proofErr w:type="spellStart"/>
            <w:r w:rsidRPr="007A1BDC">
              <w:rPr>
                <w:rFonts w:ascii="Calibri" w:hAnsi="Calibri" w:cs="Calibri"/>
                <w:sz w:val="22"/>
                <w:szCs w:val="22"/>
              </w:rPr>
              <w:t>Β.Ελλάδα</w:t>
            </w:r>
            <w:proofErr w:type="spellEnd"/>
            <w:r w:rsidRPr="007A1BDC">
              <w:rPr>
                <w:rFonts w:ascii="Calibri" w:hAnsi="Calibri" w:cs="Calibri"/>
                <w:sz w:val="22"/>
                <w:szCs w:val="22"/>
              </w:rPr>
              <w:t xml:space="preserve">, Ήπειρος </w:t>
            </w:r>
            <w:r w:rsidR="008F0A84" w:rsidRPr="007A1B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8F0A84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βαθμοί</w:t>
            </w:r>
          </w:p>
          <w:p w14:paraId="6694D21F" w14:textId="33A36839" w:rsidR="00A91231" w:rsidRPr="007A1BDC" w:rsidRDefault="000F30E9" w:rsidP="0014747D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=</w:t>
            </w:r>
            <w:r w:rsidR="00A91231" w:rsidRPr="007A1B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="00A91231" w:rsidRPr="007A1BDC">
              <w:rPr>
                <w:rFonts w:ascii="Calibri" w:hAnsi="Calibri" w:cs="Calibri"/>
                <w:sz w:val="22"/>
                <w:szCs w:val="22"/>
              </w:rPr>
              <w:t>κριτικές περιοχές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0F30E9">
              <w:rPr>
                <w:rFonts w:ascii="Calibri" w:hAnsi="Calibri" w:cs="Calibri"/>
                <w:b/>
                <w:bCs/>
                <w:sz w:val="22"/>
                <w:szCs w:val="22"/>
              </w:rPr>
              <w:t>7 βαθμοί</w:t>
            </w:r>
            <w:r w:rsidR="00A91231" w:rsidRPr="007A1BD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91231" w:rsidRPr="007A1BDC" w14:paraId="6BE2B6CB" w14:textId="77777777" w:rsidTr="00CD2789">
        <w:trPr>
          <w:trHeight w:val="614"/>
        </w:trPr>
        <w:tc>
          <w:tcPr>
            <w:tcW w:w="9639" w:type="dxa"/>
            <w:shd w:val="clear" w:color="auto" w:fill="auto"/>
            <w:vAlign w:val="center"/>
          </w:tcPr>
          <w:p w14:paraId="72A79272" w14:textId="2D18C14F" w:rsidR="00A91231" w:rsidRPr="007A1BDC" w:rsidRDefault="0094131B" w:rsidP="009A7312">
            <w:pPr>
              <w:pStyle w:val="a6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Οικογενειακή Κατάσταση</w:t>
            </w:r>
          </w:p>
          <w:p w14:paraId="1CFA17B5" w14:textId="6AE7A524" w:rsidR="003D52E0" w:rsidRPr="007A1BDC" w:rsidRDefault="003D52E0" w:rsidP="003D52E0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>= Τέκνο μονογονεϊκής οικογένειας ή προστάτης οικογένειας</w:t>
            </w:r>
            <w:r w:rsidR="00E93442" w:rsidRPr="007A1B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B2C29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E93442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βαθμ</w:t>
            </w:r>
            <w:r w:rsidR="003E446C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οί</w:t>
            </w:r>
          </w:p>
          <w:p w14:paraId="416C3B1E" w14:textId="342E0401" w:rsidR="003D52E0" w:rsidRPr="007A1BDC" w:rsidRDefault="003D52E0" w:rsidP="003D52E0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>= Τέκνο πολύτεκνης οικογένειας</w:t>
            </w:r>
            <w:r w:rsidR="00E93442" w:rsidRPr="007A1B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B2C29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E93442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E446C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βαθμοί</w:t>
            </w:r>
          </w:p>
          <w:p w14:paraId="61C14612" w14:textId="1EE21492" w:rsidR="008F0A84" w:rsidRPr="007A1BDC" w:rsidRDefault="003D52E0" w:rsidP="000F30E9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>= Αδέλφια φοιτητές έως 23 ετών</w:t>
            </w:r>
            <w:r w:rsidR="00E93442" w:rsidRPr="007A1B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B2C29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E93442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E446C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βαθμοί</w:t>
            </w:r>
          </w:p>
        </w:tc>
      </w:tr>
      <w:tr w:rsidR="00A91231" w:rsidRPr="00A91231" w14:paraId="2FD78DAE" w14:textId="77777777" w:rsidTr="00CD2789">
        <w:trPr>
          <w:trHeight w:val="614"/>
        </w:trPr>
        <w:tc>
          <w:tcPr>
            <w:tcW w:w="9639" w:type="dxa"/>
            <w:shd w:val="clear" w:color="auto" w:fill="auto"/>
            <w:vAlign w:val="center"/>
          </w:tcPr>
          <w:p w14:paraId="5F96E426" w14:textId="61B7A918" w:rsidR="00A91231" w:rsidRPr="007A1BDC" w:rsidRDefault="00A91231" w:rsidP="009A7312">
            <w:pPr>
              <w:pStyle w:val="a6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1BDC"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Εισόδημα</w:t>
            </w:r>
          </w:p>
          <w:p w14:paraId="215E4B8E" w14:textId="62E97603" w:rsidR="0032713B" w:rsidRPr="007A1BDC" w:rsidRDefault="0094131B" w:rsidP="003E446C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 xml:space="preserve">Το φορολογητέο εισόδημα, συνολικό οικογενειακό και ατομικό, </w:t>
            </w:r>
            <w:r w:rsidR="007A1BDC" w:rsidRPr="007A1BDC">
              <w:rPr>
                <w:rFonts w:ascii="Calibri" w:hAnsi="Calibri" w:cs="Calibri"/>
                <w:sz w:val="22"/>
                <w:szCs w:val="22"/>
              </w:rPr>
              <w:t>βαθμολογείται ως εξής:</w:t>
            </w:r>
          </w:p>
          <w:p w14:paraId="3471115C" w14:textId="532F489D" w:rsidR="00A91231" w:rsidRPr="007A1BDC" w:rsidRDefault="00A91231" w:rsidP="00A91231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>0</w:t>
            </w:r>
            <w:r w:rsidRPr="007A1BDC">
              <w:rPr>
                <w:rFonts w:ascii="Calibri" w:hAnsi="Calibri" w:cs="Calibri"/>
                <w:sz w:val="22"/>
                <w:szCs w:val="22"/>
              </w:rPr>
              <w:t xml:space="preserve"> € &lt; εισόδημα &lt; 1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>2</w:t>
            </w:r>
            <w:r w:rsidRPr="007A1BDC">
              <w:rPr>
                <w:rFonts w:ascii="Calibri" w:hAnsi="Calibri" w:cs="Calibri"/>
                <w:sz w:val="22"/>
                <w:szCs w:val="22"/>
              </w:rPr>
              <w:t>.000 €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>:</w:t>
            </w:r>
            <w:r w:rsidRPr="007A1B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446C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5 βαθμοί</w:t>
            </w:r>
          </w:p>
          <w:p w14:paraId="70B3C505" w14:textId="71B8270F" w:rsidR="00A91231" w:rsidRPr="007A1BDC" w:rsidRDefault="00A91231" w:rsidP="00A91231">
            <w:pPr>
              <w:spacing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>= 1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>2</w:t>
            </w:r>
            <w:r w:rsidRPr="007A1BDC">
              <w:rPr>
                <w:rFonts w:ascii="Calibri" w:hAnsi="Calibri" w:cs="Calibri"/>
                <w:sz w:val="22"/>
                <w:szCs w:val="22"/>
              </w:rPr>
              <w:t xml:space="preserve">.001 € &lt; εισόδημα &lt; 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>24</w:t>
            </w:r>
            <w:r w:rsidRPr="007A1BDC">
              <w:rPr>
                <w:rFonts w:ascii="Calibri" w:hAnsi="Calibri" w:cs="Calibri"/>
                <w:sz w:val="22"/>
                <w:szCs w:val="22"/>
              </w:rPr>
              <w:t>.000 €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3E446C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3 βαθμοί</w:t>
            </w:r>
          </w:p>
          <w:p w14:paraId="1D3E622B" w14:textId="77777777" w:rsidR="007A1BDC" w:rsidRPr="007A1BDC" w:rsidRDefault="00A91231" w:rsidP="007A1BDC">
            <w:pPr>
              <w:spacing w:after="0"/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BDC">
              <w:rPr>
                <w:rFonts w:ascii="Calibri" w:hAnsi="Calibri" w:cs="Calibri"/>
                <w:sz w:val="22"/>
                <w:szCs w:val="22"/>
              </w:rPr>
              <w:t>= 2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>4</w:t>
            </w:r>
            <w:r w:rsidRPr="007A1BDC">
              <w:rPr>
                <w:rFonts w:ascii="Calibri" w:hAnsi="Calibri" w:cs="Calibri"/>
                <w:sz w:val="22"/>
                <w:szCs w:val="22"/>
              </w:rPr>
              <w:t xml:space="preserve">.001 € &lt; εισόδημα &lt; 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>36</w:t>
            </w:r>
            <w:r w:rsidRPr="007A1BDC">
              <w:rPr>
                <w:rFonts w:ascii="Calibri" w:hAnsi="Calibri" w:cs="Calibri"/>
                <w:sz w:val="22"/>
                <w:szCs w:val="22"/>
              </w:rPr>
              <w:t xml:space="preserve">.000 € </w:t>
            </w:r>
            <w:r w:rsidR="003E446C" w:rsidRPr="007A1B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3E446C"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>1 βαθμό</w:t>
            </w:r>
          </w:p>
          <w:p w14:paraId="49077A2B" w14:textId="57E3193C" w:rsidR="007A1BDC" w:rsidRPr="007A1BDC" w:rsidRDefault="007A1BDC" w:rsidP="007A1BDC">
            <w:pPr>
              <w:spacing w:after="0"/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B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= 36.000 € &lt; εισόδημα : 0 βαθμοί </w:t>
            </w:r>
            <w:r w:rsidRPr="007A1BDC">
              <w:rPr>
                <w:rFonts w:ascii="Calibri" w:hAnsi="Calibri" w:cs="Calibri"/>
                <w:sz w:val="22"/>
                <w:szCs w:val="22"/>
              </w:rPr>
              <w:t>και προτεραιότητα σε αιτούμενους με χαμηλότερο εισόδημα</w:t>
            </w:r>
          </w:p>
        </w:tc>
      </w:tr>
      <w:tr w:rsidR="00793261" w:rsidRPr="00A91231" w14:paraId="26E8D015" w14:textId="77777777" w:rsidTr="00793261">
        <w:trPr>
          <w:trHeight w:val="61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5671" w14:textId="77777777" w:rsidR="00793261" w:rsidRPr="009A7312" w:rsidRDefault="00793261" w:rsidP="00793261">
            <w:pPr>
              <w:pStyle w:val="a6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Προγενέστερη φοίτηση</w:t>
            </w:r>
          </w:p>
          <w:p w14:paraId="7BDDF009" w14:textId="55C35D12" w:rsidR="00793261" w:rsidRPr="00793261" w:rsidRDefault="00B911DA" w:rsidP="00B911DA">
            <w:pPr>
              <w:pStyle w:val="a6"/>
              <w:spacing w:after="0"/>
              <w:ind w:left="0"/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Ιδιαίτερη βαρύτητα δίδεται στους υποψήφιους που </w:t>
            </w:r>
            <w:r w:rsidRPr="00B911DA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επιθυμούν να ξεκινήσουν φοίτηση σε πρόγραμμα σπουδών για πρώτη φορά.</w:t>
            </w:r>
            <w:r w:rsidR="00793261" w:rsidRPr="00793261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Συγκεκριμένα: </w:t>
            </w:r>
          </w:p>
          <w:p w14:paraId="0C4E71F3" w14:textId="4DDD88E0" w:rsidR="00793261" w:rsidRPr="00793261" w:rsidRDefault="00793261" w:rsidP="00793261">
            <w:pPr>
              <w:pStyle w:val="a6"/>
              <w:spacing w:after="0"/>
              <w:ind w:left="360" w:hanging="360"/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3261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= </w:t>
            </w:r>
            <w:r w:rsidR="00B911DA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υποψήφιοι που επιθυμούν να εισαχθούν στην </w:t>
            </w:r>
            <w:proofErr w:type="spellStart"/>
            <w:r w:rsidR="00C23C13" w:rsidRPr="00C23C13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μεταδευτεροβάθμια</w:t>
            </w:r>
            <w:proofErr w:type="spellEnd"/>
            <w:r w:rsidR="00B911DA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εκπαίδευση για πρώτη φορά</w:t>
            </w:r>
            <w:r w:rsidRPr="00793261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B911DA" w:rsidRPr="00A84F4F">
              <w:rPr>
                <w:rFonts w:ascii="Calibri" w:hAnsi="Calibri" w:cs="Calibri"/>
                <w:b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A84F4F">
              <w:rPr>
                <w:rFonts w:ascii="Calibri" w:hAnsi="Calibri" w:cs="Calibri"/>
                <w:b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βαθμοί</w:t>
            </w:r>
          </w:p>
          <w:p w14:paraId="38762150" w14:textId="222D8657" w:rsidR="00793261" w:rsidRPr="00617B20" w:rsidRDefault="00793261" w:rsidP="00B911DA">
            <w:pPr>
              <w:pStyle w:val="a6"/>
              <w:spacing w:after="0"/>
              <w:ind w:left="179" w:hanging="179"/>
              <w:rPr>
                <w:rFonts w:ascii="Calibri" w:hAnsi="Calibri" w:cs="Calibri"/>
                <w:b/>
                <w:i/>
                <w:iCs/>
                <w:color w:val="215E99" w:themeColor="text2" w:themeTint="BF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3261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= </w:t>
            </w:r>
            <w:r w:rsidR="00B911DA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υποψήφιοι που αυτή τη στιγμή φοιτούν σε άλλη σχολή εκπαίδευσης ή έχουν αποφοιτήσει από </w:t>
            </w:r>
            <w:r w:rsidR="00C23C13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άλλη </w:t>
            </w:r>
            <w:r w:rsidR="00B911DA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σχολή εκπαίδευσης</w:t>
            </w:r>
            <w:r w:rsidRPr="00793261">
              <w:rPr>
                <w:rFonts w:ascii="Calibri" w:hAnsi="Calibri" w:cs="Calibri"/>
                <w:bCs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B911DA" w:rsidRPr="00A84F4F">
              <w:rPr>
                <w:rFonts w:ascii="Calibri" w:hAnsi="Calibri" w:cs="Calibri"/>
                <w:b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A84F4F">
              <w:rPr>
                <w:rFonts w:ascii="Calibri" w:hAnsi="Calibri" w:cs="Calibri"/>
                <w:b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βαθμοί</w:t>
            </w:r>
          </w:p>
        </w:tc>
      </w:tr>
    </w:tbl>
    <w:p w14:paraId="1BF3DA97" w14:textId="17C1902F" w:rsidR="008F0A84" w:rsidRPr="00B40580" w:rsidRDefault="008F0A84" w:rsidP="0032713B">
      <w:pPr>
        <w:pStyle w:val="a6"/>
        <w:numPr>
          <w:ilvl w:val="1"/>
          <w:numId w:val="7"/>
        </w:numPr>
        <w:tabs>
          <w:tab w:val="left" w:pos="426"/>
        </w:tabs>
        <w:spacing w:before="240"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Συνέντευξη Υποψηφίου</w:t>
      </w:r>
    </w:p>
    <w:p w14:paraId="6481C5CF" w14:textId="2AB68338" w:rsidR="00E04F53" w:rsidRDefault="00E04F53" w:rsidP="008F0A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Σε συνέχεια της αξιολόγησης «5.1 Αξιολόγηση Αίτησης</w:t>
      </w:r>
      <w:r w:rsidR="002914E0">
        <w:rPr>
          <w:rFonts w:ascii="Calibri" w:hAnsi="Calibri" w:cs="Calibri"/>
          <w:sz w:val="22"/>
          <w:szCs w:val="22"/>
        </w:rPr>
        <w:t>»</w:t>
      </w:r>
      <w:r>
        <w:rPr>
          <w:rFonts w:ascii="Calibri" w:hAnsi="Calibri" w:cs="Calibri"/>
          <w:sz w:val="22"/>
          <w:szCs w:val="22"/>
        </w:rPr>
        <w:t xml:space="preserve"> οι επικρατέστεροι υποψήφιοι θα περάσουν από συνέντευξη, είτε με φυσική παρουσία στην έδρα της ΑΠΟΣΤΟΛΗΣ εφόσον το επιτρέπουν οι συνθήκες, είτε μέσω</w:t>
      </w:r>
      <w:r w:rsidRPr="00B40580">
        <w:rPr>
          <w:rFonts w:ascii="Calibri" w:hAnsi="Calibri" w:cs="Calibri"/>
          <w:sz w:val="22"/>
          <w:szCs w:val="22"/>
        </w:rPr>
        <w:t xml:space="preserve"> τηλεδιάσκεψη</w:t>
      </w:r>
      <w:r>
        <w:rPr>
          <w:rFonts w:ascii="Calibri" w:hAnsi="Calibri" w:cs="Calibri"/>
          <w:sz w:val="22"/>
          <w:szCs w:val="22"/>
        </w:rPr>
        <w:t>ς.</w:t>
      </w:r>
    </w:p>
    <w:p w14:paraId="1550DC4D" w14:textId="1AE4E798" w:rsidR="00E04F53" w:rsidRPr="00B40580" w:rsidRDefault="00E04F53" w:rsidP="00E04F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Όλοι οι υποψήφιοι θα ενημερωθούν γραπτώς στην ηλεκτρονική διεύθυνση που δηλώνουν στην αίτηση τους για το αποτέλεσμα της αξιολόγησης</w:t>
      </w:r>
      <w:r w:rsidR="00AA38CB">
        <w:rPr>
          <w:rFonts w:ascii="Calibri" w:hAnsi="Calibri" w:cs="Calibri"/>
          <w:sz w:val="22"/>
          <w:szCs w:val="22"/>
        </w:rPr>
        <w:t xml:space="preserve">, το αργότερο έως </w:t>
      </w:r>
      <w:r w:rsidR="002914E0">
        <w:rPr>
          <w:rFonts w:ascii="Calibri" w:hAnsi="Calibri" w:cs="Calibri"/>
          <w:sz w:val="22"/>
          <w:szCs w:val="22"/>
        </w:rPr>
        <w:t>20</w:t>
      </w:r>
      <w:r w:rsidR="00AA38CB">
        <w:rPr>
          <w:rFonts w:ascii="Calibri" w:hAnsi="Calibri" w:cs="Calibri"/>
          <w:sz w:val="22"/>
          <w:szCs w:val="22"/>
        </w:rPr>
        <w:t xml:space="preserve"> Σεπτεμβρίου.</w:t>
      </w:r>
    </w:p>
    <w:tbl>
      <w:tblPr>
        <w:tblStyle w:val="ad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A50456" w:rsidRPr="00165DB8" w14:paraId="028FDDD8" w14:textId="77777777" w:rsidTr="000B186A">
        <w:trPr>
          <w:trHeight w:val="370"/>
        </w:trPr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0EA962C" w14:textId="2E0ECED3" w:rsidR="00A50456" w:rsidRPr="00165DB8" w:rsidRDefault="00A50456" w:rsidP="00165DB8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cs="Calibri"/>
                <w:b/>
                <w:bCs/>
              </w:rPr>
            </w:pPr>
            <w:r w:rsidRPr="00165DB8">
              <w:rPr>
                <w:rFonts w:cs="Calibri"/>
                <w:b/>
                <w:bCs/>
              </w:rPr>
              <w:t>ΔΙΕΥΚΡΙΝΗΣΕΙΣ ΚΑΙ ΠΛΗΡΟΦΟΡΙΕΣ</w:t>
            </w:r>
          </w:p>
        </w:tc>
      </w:tr>
    </w:tbl>
    <w:p w14:paraId="76850BC5" w14:textId="77777777" w:rsidR="00287C03" w:rsidRDefault="00A50456" w:rsidP="00287C0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65DB8">
        <w:rPr>
          <w:rFonts w:ascii="Calibri" w:hAnsi="Calibri" w:cs="Calibri"/>
          <w:sz w:val="22"/>
          <w:szCs w:val="22"/>
        </w:rPr>
        <w:t>Για περισσότερες πληροφορίες, επικοινωνήστε:</w:t>
      </w:r>
      <w:r w:rsidR="00287C03">
        <w:rPr>
          <w:rFonts w:ascii="Calibri" w:hAnsi="Calibri" w:cs="Calibri"/>
          <w:sz w:val="22"/>
          <w:szCs w:val="22"/>
        </w:rPr>
        <w:t xml:space="preserve"> </w:t>
      </w:r>
    </w:p>
    <w:p w14:paraId="5686224A" w14:textId="092D06F7" w:rsidR="00A50456" w:rsidRPr="00A60760" w:rsidRDefault="00A60760" w:rsidP="00A6076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60760">
        <w:rPr>
          <w:rFonts w:ascii="Calibri" w:hAnsi="Calibri" w:cs="Calibri"/>
          <w:sz w:val="22"/>
          <w:szCs w:val="22"/>
        </w:rPr>
        <w:t>τ</w:t>
      </w:r>
      <w:r w:rsidR="00A50456" w:rsidRPr="00A60760">
        <w:rPr>
          <w:rFonts w:ascii="Calibri" w:hAnsi="Calibri" w:cs="Calibri"/>
          <w:sz w:val="22"/>
          <w:szCs w:val="22"/>
        </w:rPr>
        <w:t xml:space="preserve">ηλεφωνικά: Δευτέρα-Παρασκευή, μεταξύ 10:00πμ-04:00μμ στα τηλέφωνα: 2130184426 και 2130188413 </w:t>
      </w:r>
    </w:p>
    <w:p w14:paraId="1E20A817" w14:textId="48C8576B" w:rsidR="00A50456" w:rsidRPr="00A60760" w:rsidRDefault="00A60760" w:rsidP="00A60760">
      <w:pPr>
        <w:pStyle w:val="a6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60760">
        <w:rPr>
          <w:rFonts w:ascii="Calibri" w:hAnsi="Calibri" w:cs="Calibri"/>
          <w:sz w:val="22"/>
          <w:szCs w:val="22"/>
        </w:rPr>
        <w:t>μ</w:t>
      </w:r>
      <w:r w:rsidR="00A50456" w:rsidRPr="00A60760">
        <w:rPr>
          <w:rFonts w:ascii="Calibri" w:hAnsi="Calibri" w:cs="Calibri"/>
          <w:sz w:val="22"/>
          <w:szCs w:val="22"/>
        </w:rPr>
        <w:t xml:space="preserve">έσω ηλεκτρονικής αλληλογραφίας: </w:t>
      </w:r>
      <w:hyperlink r:id="rId10" w:history="1">
        <w:r w:rsidR="00A50456" w:rsidRPr="00A60760">
          <w:rPr>
            <w:rStyle w:val="-"/>
            <w:rFonts w:ascii="Calibri" w:hAnsi="Calibri" w:cs="Calibri"/>
            <w:sz w:val="22"/>
            <w:szCs w:val="22"/>
          </w:rPr>
          <w:t>t.galdara@mkoapostoli.gr</w:t>
        </w:r>
      </w:hyperlink>
      <w:r w:rsidR="00A50456" w:rsidRPr="00A60760">
        <w:rPr>
          <w:rFonts w:ascii="Calibri" w:hAnsi="Calibri" w:cs="Calibri"/>
          <w:sz w:val="22"/>
          <w:szCs w:val="22"/>
        </w:rPr>
        <w:t xml:space="preserve">  και </w:t>
      </w:r>
      <w:hyperlink r:id="rId11" w:history="1">
        <w:r w:rsidR="00A50456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d</w:t>
        </w:r>
        <w:r w:rsidR="00A50456" w:rsidRPr="00A60760">
          <w:rPr>
            <w:rStyle w:val="-"/>
            <w:rFonts w:ascii="Calibri" w:hAnsi="Calibri" w:cs="Calibri"/>
            <w:sz w:val="22"/>
            <w:szCs w:val="22"/>
          </w:rPr>
          <w:t>.</w:t>
        </w:r>
        <w:r w:rsidR="00A50456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katsivelaki</w:t>
        </w:r>
        <w:r w:rsidR="00A50456" w:rsidRPr="00A60760">
          <w:rPr>
            <w:rStyle w:val="-"/>
            <w:rFonts w:ascii="Calibri" w:hAnsi="Calibri" w:cs="Calibri"/>
            <w:sz w:val="22"/>
            <w:szCs w:val="22"/>
          </w:rPr>
          <w:t>@</w:t>
        </w:r>
        <w:r w:rsidR="00A50456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mkoapostoli</w:t>
        </w:r>
        <w:r w:rsidR="00A50456" w:rsidRPr="00A60760">
          <w:rPr>
            <w:rStyle w:val="-"/>
            <w:rFonts w:ascii="Calibri" w:hAnsi="Calibri" w:cs="Calibri"/>
            <w:sz w:val="22"/>
            <w:szCs w:val="22"/>
          </w:rPr>
          <w:t>.</w:t>
        </w:r>
        <w:r w:rsidR="00A50456" w:rsidRPr="00A60760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A50456" w:rsidRPr="00A60760">
        <w:rPr>
          <w:rFonts w:ascii="Calibri" w:hAnsi="Calibri" w:cs="Calibri"/>
          <w:sz w:val="22"/>
          <w:szCs w:val="22"/>
        </w:rPr>
        <w:t xml:space="preserve"> </w:t>
      </w:r>
    </w:p>
    <w:p w14:paraId="2994FE94" w14:textId="77777777" w:rsidR="00A50456" w:rsidRPr="00165DB8" w:rsidRDefault="00A50456" w:rsidP="00165DB8">
      <w:pPr>
        <w:jc w:val="both"/>
        <w:rPr>
          <w:rFonts w:ascii="Calibri" w:hAnsi="Calibri" w:cs="Calibri"/>
          <w:sz w:val="22"/>
          <w:szCs w:val="22"/>
        </w:rPr>
      </w:pPr>
    </w:p>
    <w:sectPr w:rsidR="00A50456" w:rsidRPr="00165DB8" w:rsidSect="00AF515E">
      <w:headerReference w:type="default" r:id="rId12"/>
      <w:footerReference w:type="default" r:id="rId13"/>
      <w:pgSz w:w="11906" w:h="17338"/>
      <w:pgMar w:top="1860" w:right="927" w:bottom="1440" w:left="12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0E36" w14:textId="77777777" w:rsidR="009D0AF5" w:rsidRDefault="009D0AF5" w:rsidP="00F11607">
      <w:pPr>
        <w:spacing w:after="0" w:line="240" w:lineRule="auto"/>
      </w:pPr>
      <w:r>
        <w:separator/>
      </w:r>
    </w:p>
  </w:endnote>
  <w:endnote w:type="continuationSeparator" w:id="0">
    <w:p w14:paraId="66A8B9AA" w14:textId="77777777" w:rsidR="009D0AF5" w:rsidRDefault="009D0AF5" w:rsidP="00F1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1B38" w14:textId="77777777" w:rsidR="00C733E7" w:rsidRPr="00C733E7" w:rsidRDefault="00C733E7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16"/>
        <w:szCs w:val="16"/>
      </w:rPr>
    </w:pPr>
    <w:r w:rsidRPr="00C733E7">
      <w:rPr>
        <w:color w:val="2C7FCE" w:themeColor="text2" w:themeTint="99"/>
        <w:spacing w:val="60"/>
        <w:sz w:val="16"/>
        <w:szCs w:val="16"/>
      </w:rPr>
      <w:t>Σελίδα</w:t>
    </w:r>
    <w:r w:rsidRPr="00C733E7">
      <w:rPr>
        <w:color w:val="2C7FCE" w:themeColor="text2" w:themeTint="99"/>
        <w:sz w:val="16"/>
        <w:szCs w:val="16"/>
      </w:rPr>
      <w:t xml:space="preserve"> </w:t>
    </w:r>
    <w:r w:rsidRPr="00C733E7">
      <w:rPr>
        <w:color w:val="0A1D30" w:themeColor="text2" w:themeShade="BF"/>
        <w:sz w:val="16"/>
        <w:szCs w:val="16"/>
      </w:rPr>
      <w:fldChar w:fldCharType="begin"/>
    </w:r>
    <w:r w:rsidRPr="00C733E7">
      <w:rPr>
        <w:color w:val="0A1D30" w:themeColor="text2" w:themeShade="BF"/>
        <w:sz w:val="16"/>
        <w:szCs w:val="16"/>
      </w:rPr>
      <w:instrText>PAGE   \* MERGEFORMAT</w:instrText>
    </w:r>
    <w:r w:rsidRPr="00C733E7">
      <w:rPr>
        <w:color w:val="0A1D30" w:themeColor="text2" w:themeShade="BF"/>
        <w:sz w:val="16"/>
        <w:szCs w:val="16"/>
      </w:rPr>
      <w:fldChar w:fldCharType="separate"/>
    </w:r>
    <w:r w:rsidRPr="00C733E7">
      <w:rPr>
        <w:color w:val="0A1D30" w:themeColor="text2" w:themeShade="BF"/>
        <w:sz w:val="16"/>
        <w:szCs w:val="16"/>
      </w:rPr>
      <w:t>1</w:t>
    </w:r>
    <w:r w:rsidRPr="00C733E7">
      <w:rPr>
        <w:color w:val="0A1D30" w:themeColor="text2" w:themeShade="BF"/>
        <w:sz w:val="16"/>
        <w:szCs w:val="16"/>
      </w:rPr>
      <w:fldChar w:fldCharType="end"/>
    </w:r>
    <w:r w:rsidRPr="00C733E7">
      <w:rPr>
        <w:color w:val="0A1D30" w:themeColor="text2" w:themeShade="BF"/>
        <w:sz w:val="16"/>
        <w:szCs w:val="16"/>
      </w:rPr>
      <w:t xml:space="preserve"> | </w:t>
    </w:r>
    <w:r w:rsidRPr="00C733E7">
      <w:rPr>
        <w:color w:val="0A1D30" w:themeColor="text2" w:themeShade="BF"/>
        <w:sz w:val="16"/>
        <w:szCs w:val="16"/>
      </w:rPr>
      <w:fldChar w:fldCharType="begin"/>
    </w:r>
    <w:r w:rsidRPr="00C733E7">
      <w:rPr>
        <w:color w:val="0A1D30" w:themeColor="text2" w:themeShade="BF"/>
        <w:sz w:val="16"/>
        <w:szCs w:val="16"/>
      </w:rPr>
      <w:instrText>NUMPAGES  \* Arabic  \* MERGEFORMAT</w:instrText>
    </w:r>
    <w:r w:rsidRPr="00C733E7">
      <w:rPr>
        <w:color w:val="0A1D30" w:themeColor="text2" w:themeShade="BF"/>
        <w:sz w:val="16"/>
        <w:szCs w:val="16"/>
      </w:rPr>
      <w:fldChar w:fldCharType="separate"/>
    </w:r>
    <w:r w:rsidRPr="00C733E7">
      <w:rPr>
        <w:color w:val="0A1D30" w:themeColor="text2" w:themeShade="BF"/>
        <w:sz w:val="16"/>
        <w:szCs w:val="16"/>
      </w:rPr>
      <w:t>1</w:t>
    </w:r>
    <w:r w:rsidRPr="00C733E7">
      <w:rPr>
        <w:color w:val="0A1D30" w:themeColor="text2" w:themeShade="BF"/>
        <w:sz w:val="16"/>
        <w:szCs w:val="16"/>
      </w:rPr>
      <w:fldChar w:fldCharType="end"/>
    </w:r>
  </w:p>
  <w:p w14:paraId="50C5B124" w14:textId="77777777" w:rsidR="00C733E7" w:rsidRDefault="00C733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F096" w14:textId="77777777" w:rsidR="009D0AF5" w:rsidRDefault="009D0AF5" w:rsidP="00F11607">
      <w:pPr>
        <w:spacing w:after="0" w:line="240" w:lineRule="auto"/>
      </w:pPr>
      <w:r>
        <w:separator/>
      </w:r>
    </w:p>
  </w:footnote>
  <w:footnote w:type="continuationSeparator" w:id="0">
    <w:p w14:paraId="1EB23E58" w14:textId="77777777" w:rsidR="009D0AF5" w:rsidRDefault="009D0AF5" w:rsidP="00F1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0477" w14:textId="428398C8" w:rsidR="00F11607" w:rsidRPr="00F11607" w:rsidRDefault="00256232" w:rsidP="00F11607">
    <w:pPr>
      <w:pStyle w:val="aa"/>
    </w:pPr>
    <w:r w:rsidRPr="00F11607">
      <w:rPr>
        <w:noProof/>
      </w:rPr>
      <w:drawing>
        <wp:anchor distT="0" distB="0" distL="114300" distR="114300" simplePos="0" relativeHeight="251658240" behindDoc="0" locked="0" layoutInCell="1" allowOverlap="1" wp14:anchorId="012296E6" wp14:editId="35549468">
          <wp:simplePos x="0" y="0"/>
          <wp:positionH relativeFrom="column">
            <wp:posOffset>4511675</wp:posOffset>
          </wp:positionH>
          <wp:positionV relativeFrom="paragraph">
            <wp:posOffset>-311150</wp:posOffset>
          </wp:positionV>
          <wp:extent cx="1599792" cy="869950"/>
          <wp:effectExtent l="0" t="0" r="635" b="6350"/>
          <wp:wrapNone/>
          <wp:docPr id="545664866" name="Εικόνα 2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64866" name="Εικόνα 2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792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20" w:rsidRPr="00F11607">
      <w:rPr>
        <w:noProof/>
      </w:rPr>
      <w:drawing>
        <wp:anchor distT="0" distB="0" distL="114300" distR="114300" simplePos="0" relativeHeight="251659264" behindDoc="0" locked="0" layoutInCell="1" allowOverlap="1" wp14:anchorId="3545EE8A" wp14:editId="64DEFF8A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2600555" cy="501543"/>
          <wp:effectExtent l="0" t="0" r="0" b="0"/>
          <wp:wrapNone/>
          <wp:docPr id="648147635" name="Εικόνα 1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147635" name="Εικόνα 1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555" cy="501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607">
      <w:t xml:space="preserve">                                                                         </w:t>
    </w:r>
  </w:p>
  <w:p w14:paraId="56DCF13C" w14:textId="04F09E8E" w:rsidR="00F11607" w:rsidRPr="00F11607" w:rsidRDefault="00F11607" w:rsidP="00F11607">
    <w:pPr>
      <w:pStyle w:val="aa"/>
    </w:pPr>
  </w:p>
  <w:p w14:paraId="727B8CD6" w14:textId="77777777" w:rsidR="00F11607" w:rsidRDefault="00F11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4B42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5C82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160F41"/>
    <w:multiLevelType w:val="multilevel"/>
    <w:tmpl w:val="76BED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636E31"/>
    <w:multiLevelType w:val="hybridMultilevel"/>
    <w:tmpl w:val="44E6A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C3365"/>
    <w:multiLevelType w:val="multilevel"/>
    <w:tmpl w:val="98E03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1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1800"/>
      </w:pPr>
      <w:rPr>
        <w:rFonts w:hint="default"/>
      </w:rPr>
    </w:lvl>
  </w:abstractNum>
  <w:abstractNum w:abstractNumId="5" w15:restartNumberingAfterBreak="0">
    <w:nsid w:val="1CAE6BEE"/>
    <w:multiLevelType w:val="hybridMultilevel"/>
    <w:tmpl w:val="4A66A682"/>
    <w:lvl w:ilvl="0" w:tplc="5044B0DA">
      <w:start w:val="1"/>
      <w:numFmt w:val="decimal"/>
      <w:lvlText w:val="%1."/>
      <w:lvlJc w:val="left"/>
      <w:pPr>
        <w:ind w:left="1119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839" w:hanging="360"/>
      </w:pPr>
    </w:lvl>
    <w:lvl w:ilvl="2" w:tplc="0408001B" w:tentative="1">
      <w:start w:val="1"/>
      <w:numFmt w:val="lowerRoman"/>
      <w:lvlText w:val="%3."/>
      <w:lvlJc w:val="right"/>
      <w:pPr>
        <w:ind w:left="2559" w:hanging="180"/>
      </w:pPr>
    </w:lvl>
    <w:lvl w:ilvl="3" w:tplc="0408000F" w:tentative="1">
      <w:start w:val="1"/>
      <w:numFmt w:val="decimal"/>
      <w:lvlText w:val="%4."/>
      <w:lvlJc w:val="left"/>
      <w:pPr>
        <w:ind w:left="3279" w:hanging="360"/>
      </w:pPr>
    </w:lvl>
    <w:lvl w:ilvl="4" w:tplc="04080019" w:tentative="1">
      <w:start w:val="1"/>
      <w:numFmt w:val="lowerLetter"/>
      <w:lvlText w:val="%5."/>
      <w:lvlJc w:val="left"/>
      <w:pPr>
        <w:ind w:left="3999" w:hanging="360"/>
      </w:pPr>
    </w:lvl>
    <w:lvl w:ilvl="5" w:tplc="0408001B" w:tentative="1">
      <w:start w:val="1"/>
      <w:numFmt w:val="lowerRoman"/>
      <w:lvlText w:val="%6."/>
      <w:lvlJc w:val="right"/>
      <w:pPr>
        <w:ind w:left="4719" w:hanging="180"/>
      </w:pPr>
    </w:lvl>
    <w:lvl w:ilvl="6" w:tplc="0408000F" w:tentative="1">
      <w:start w:val="1"/>
      <w:numFmt w:val="decimal"/>
      <w:lvlText w:val="%7."/>
      <w:lvlJc w:val="left"/>
      <w:pPr>
        <w:ind w:left="5439" w:hanging="360"/>
      </w:pPr>
    </w:lvl>
    <w:lvl w:ilvl="7" w:tplc="04080019" w:tentative="1">
      <w:start w:val="1"/>
      <w:numFmt w:val="lowerLetter"/>
      <w:lvlText w:val="%8."/>
      <w:lvlJc w:val="left"/>
      <w:pPr>
        <w:ind w:left="6159" w:hanging="360"/>
      </w:pPr>
    </w:lvl>
    <w:lvl w:ilvl="8" w:tplc="0408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6" w15:restartNumberingAfterBreak="0">
    <w:nsid w:val="2AAE2BD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B465F9"/>
    <w:multiLevelType w:val="multilevel"/>
    <w:tmpl w:val="6FFEC5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iCs/>
        <w:caps w:val="0"/>
        <w:smallCaps w:val="0"/>
        <w:color w:val="156082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36461A"/>
    <w:multiLevelType w:val="multilevel"/>
    <w:tmpl w:val="F96C43FA"/>
    <w:lvl w:ilvl="0">
      <w:start w:val="1"/>
      <w:numFmt w:val="decimal"/>
      <w:lvlText w:val="(%1)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6626AA"/>
    <w:multiLevelType w:val="multilevel"/>
    <w:tmpl w:val="13EA680A"/>
    <w:lvl w:ilvl="0">
      <w:start w:val="1"/>
      <w:numFmt w:val="decimal"/>
      <w:lvlText w:val="(%1)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785DAD"/>
    <w:multiLevelType w:val="multilevel"/>
    <w:tmpl w:val="F96C43FA"/>
    <w:lvl w:ilvl="0">
      <w:start w:val="1"/>
      <w:numFmt w:val="decimal"/>
      <w:lvlText w:val="(%1)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A7E5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30B23AE"/>
    <w:multiLevelType w:val="multilevel"/>
    <w:tmpl w:val="F96C43FA"/>
    <w:lvl w:ilvl="0">
      <w:start w:val="1"/>
      <w:numFmt w:val="decimal"/>
      <w:lvlText w:val="(%1)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731B66"/>
    <w:multiLevelType w:val="hybridMultilevel"/>
    <w:tmpl w:val="8200C33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6EE9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BB66BAA"/>
    <w:multiLevelType w:val="hybridMultilevel"/>
    <w:tmpl w:val="340288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7D29AF"/>
    <w:multiLevelType w:val="hybridMultilevel"/>
    <w:tmpl w:val="DA104ED4"/>
    <w:lvl w:ilvl="0" w:tplc="4790F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C2B54"/>
    <w:multiLevelType w:val="hybridMultilevel"/>
    <w:tmpl w:val="E3503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8584">
    <w:abstractNumId w:val="0"/>
  </w:num>
  <w:num w:numId="2" w16cid:durableId="1602225968">
    <w:abstractNumId w:val="1"/>
  </w:num>
  <w:num w:numId="3" w16cid:durableId="2008553658">
    <w:abstractNumId w:val="11"/>
  </w:num>
  <w:num w:numId="4" w16cid:durableId="1427458057">
    <w:abstractNumId w:val="14"/>
  </w:num>
  <w:num w:numId="5" w16cid:durableId="1808235897">
    <w:abstractNumId w:val="15"/>
  </w:num>
  <w:num w:numId="6" w16cid:durableId="1348095166">
    <w:abstractNumId w:val="6"/>
  </w:num>
  <w:num w:numId="7" w16cid:durableId="2027946020">
    <w:abstractNumId w:val="4"/>
  </w:num>
  <w:num w:numId="8" w16cid:durableId="2062706267">
    <w:abstractNumId w:val="17"/>
  </w:num>
  <w:num w:numId="9" w16cid:durableId="619839496">
    <w:abstractNumId w:val="12"/>
  </w:num>
  <w:num w:numId="10" w16cid:durableId="427434230">
    <w:abstractNumId w:val="8"/>
  </w:num>
  <w:num w:numId="11" w16cid:durableId="49429537">
    <w:abstractNumId w:val="10"/>
  </w:num>
  <w:num w:numId="12" w16cid:durableId="1860074389">
    <w:abstractNumId w:val="9"/>
  </w:num>
  <w:num w:numId="13" w16cid:durableId="782506174">
    <w:abstractNumId w:val="13"/>
  </w:num>
  <w:num w:numId="14" w16cid:durableId="2010056819">
    <w:abstractNumId w:val="5"/>
  </w:num>
  <w:num w:numId="15" w16cid:durableId="776368144">
    <w:abstractNumId w:val="3"/>
  </w:num>
  <w:num w:numId="16" w16cid:durableId="1465853085">
    <w:abstractNumId w:val="2"/>
  </w:num>
  <w:num w:numId="17" w16cid:durableId="1138835819">
    <w:abstractNumId w:val="7"/>
  </w:num>
  <w:num w:numId="18" w16cid:durableId="1114177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5E"/>
    <w:rsid w:val="00003C4F"/>
    <w:rsid w:val="00015F79"/>
    <w:rsid w:val="000776C5"/>
    <w:rsid w:val="000A1172"/>
    <w:rsid w:val="000F30E9"/>
    <w:rsid w:val="001239C2"/>
    <w:rsid w:val="00154B0D"/>
    <w:rsid w:val="00164CBA"/>
    <w:rsid w:val="00165DB8"/>
    <w:rsid w:val="001B7A62"/>
    <w:rsid w:val="00213BA7"/>
    <w:rsid w:val="00256232"/>
    <w:rsid w:val="00262E84"/>
    <w:rsid w:val="00264570"/>
    <w:rsid w:val="00267D4B"/>
    <w:rsid w:val="00287C03"/>
    <w:rsid w:val="002914E0"/>
    <w:rsid w:val="002D6CD2"/>
    <w:rsid w:val="002E1DCF"/>
    <w:rsid w:val="002E2A42"/>
    <w:rsid w:val="00312409"/>
    <w:rsid w:val="0032713B"/>
    <w:rsid w:val="0032735C"/>
    <w:rsid w:val="003610F9"/>
    <w:rsid w:val="00377EC2"/>
    <w:rsid w:val="00382368"/>
    <w:rsid w:val="00397CFF"/>
    <w:rsid w:val="003A52F1"/>
    <w:rsid w:val="003D278B"/>
    <w:rsid w:val="003D52E0"/>
    <w:rsid w:val="003E446C"/>
    <w:rsid w:val="004204F9"/>
    <w:rsid w:val="00430B30"/>
    <w:rsid w:val="004702A6"/>
    <w:rsid w:val="004C1287"/>
    <w:rsid w:val="005070FB"/>
    <w:rsid w:val="00521394"/>
    <w:rsid w:val="00532DC6"/>
    <w:rsid w:val="0055249B"/>
    <w:rsid w:val="00593AFA"/>
    <w:rsid w:val="005F6997"/>
    <w:rsid w:val="00611558"/>
    <w:rsid w:val="00620C29"/>
    <w:rsid w:val="00635DA0"/>
    <w:rsid w:val="00664DFB"/>
    <w:rsid w:val="006839F9"/>
    <w:rsid w:val="00686028"/>
    <w:rsid w:val="006904EE"/>
    <w:rsid w:val="00691D66"/>
    <w:rsid w:val="00696CD2"/>
    <w:rsid w:val="006B23E5"/>
    <w:rsid w:val="006F2530"/>
    <w:rsid w:val="006F2915"/>
    <w:rsid w:val="00707227"/>
    <w:rsid w:val="00711E5A"/>
    <w:rsid w:val="0074575D"/>
    <w:rsid w:val="007641B3"/>
    <w:rsid w:val="00793261"/>
    <w:rsid w:val="00794D0D"/>
    <w:rsid w:val="007A1BDC"/>
    <w:rsid w:val="007F28AF"/>
    <w:rsid w:val="008029B5"/>
    <w:rsid w:val="00843A40"/>
    <w:rsid w:val="00844907"/>
    <w:rsid w:val="00850BF8"/>
    <w:rsid w:val="008A08E7"/>
    <w:rsid w:val="008A1406"/>
    <w:rsid w:val="008A3ED0"/>
    <w:rsid w:val="008B2C29"/>
    <w:rsid w:val="008B4D98"/>
    <w:rsid w:val="008F0A84"/>
    <w:rsid w:val="008F18F5"/>
    <w:rsid w:val="0094131B"/>
    <w:rsid w:val="009509A8"/>
    <w:rsid w:val="009730AE"/>
    <w:rsid w:val="009A7312"/>
    <w:rsid w:val="009B7F3C"/>
    <w:rsid w:val="009D0AF5"/>
    <w:rsid w:val="00A0039C"/>
    <w:rsid w:val="00A20EC2"/>
    <w:rsid w:val="00A50456"/>
    <w:rsid w:val="00A5460D"/>
    <w:rsid w:val="00A60760"/>
    <w:rsid w:val="00A6435D"/>
    <w:rsid w:val="00A84F4F"/>
    <w:rsid w:val="00A91231"/>
    <w:rsid w:val="00A91278"/>
    <w:rsid w:val="00A962E3"/>
    <w:rsid w:val="00AA38CB"/>
    <w:rsid w:val="00AB78FB"/>
    <w:rsid w:val="00AF515E"/>
    <w:rsid w:val="00B003B2"/>
    <w:rsid w:val="00B016CF"/>
    <w:rsid w:val="00B139D2"/>
    <w:rsid w:val="00B35CC1"/>
    <w:rsid w:val="00B40580"/>
    <w:rsid w:val="00B44131"/>
    <w:rsid w:val="00B5669F"/>
    <w:rsid w:val="00B66FB3"/>
    <w:rsid w:val="00B72C0F"/>
    <w:rsid w:val="00B74A84"/>
    <w:rsid w:val="00B911DA"/>
    <w:rsid w:val="00BD440D"/>
    <w:rsid w:val="00BD4E10"/>
    <w:rsid w:val="00C02722"/>
    <w:rsid w:val="00C23C13"/>
    <w:rsid w:val="00C4691D"/>
    <w:rsid w:val="00C46F68"/>
    <w:rsid w:val="00C645A3"/>
    <w:rsid w:val="00C733E7"/>
    <w:rsid w:val="00CB03DC"/>
    <w:rsid w:val="00CD2789"/>
    <w:rsid w:val="00D57BFE"/>
    <w:rsid w:val="00D8020E"/>
    <w:rsid w:val="00DA2A2F"/>
    <w:rsid w:val="00DB02E8"/>
    <w:rsid w:val="00DF53C3"/>
    <w:rsid w:val="00DF6794"/>
    <w:rsid w:val="00E04F53"/>
    <w:rsid w:val="00E179D2"/>
    <w:rsid w:val="00E260F7"/>
    <w:rsid w:val="00E269A8"/>
    <w:rsid w:val="00E93442"/>
    <w:rsid w:val="00EB4B64"/>
    <w:rsid w:val="00EC00FB"/>
    <w:rsid w:val="00EC0487"/>
    <w:rsid w:val="00ED1499"/>
    <w:rsid w:val="00EF1579"/>
    <w:rsid w:val="00F11607"/>
    <w:rsid w:val="00F56662"/>
    <w:rsid w:val="00F765C9"/>
    <w:rsid w:val="00F8221A"/>
    <w:rsid w:val="00F83451"/>
    <w:rsid w:val="00F9421F"/>
    <w:rsid w:val="00FB5EC7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A03C"/>
  <w15:chartTrackingRefBased/>
  <w15:docId w15:val="{EDBB3B6B-8BF9-4C9D-9693-E67CB69F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456"/>
  </w:style>
  <w:style w:type="paragraph" w:styleId="1">
    <w:name w:val="heading 1"/>
    <w:basedOn w:val="a"/>
    <w:next w:val="a"/>
    <w:link w:val="1Char"/>
    <w:uiPriority w:val="9"/>
    <w:qFormat/>
    <w:rsid w:val="00AF5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5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5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5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5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5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5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5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5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F5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F5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F51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F51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F51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F51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F51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F51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5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F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5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F5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F51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51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51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5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F51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51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11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11607"/>
  </w:style>
  <w:style w:type="paragraph" w:styleId="ab">
    <w:name w:val="footer"/>
    <w:basedOn w:val="a"/>
    <w:link w:val="Char4"/>
    <w:uiPriority w:val="99"/>
    <w:unhideWhenUsed/>
    <w:rsid w:val="00F11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11607"/>
  </w:style>
  <w:style w:type="paragraph" w:styleId="Web">
    <w:name w:val="Normal (Web)"/>
    <w:basedOn w:val="a"/>
    <w:uiPriority w:val="99"/>
    <w:semiHidden/>
    <w:unhideWhenUsed/>
    <w:rsid w:val="00F11607"/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FD6C20"/>
    <w:pPr>
      <w:spacing w:after="0" w:line="240" w:lineRule="auto"/>
    </w:pPr>
  </w:style>
  <w:style w:type="table" w:styleId="ad">
    <w:name w:val="Table Grid"/>
    <w:basedOn w:val="a1"/>
    <w:uiPriority w:val="39"/>
    <w:rsid w:val="00DA2A2F"/>
    <w:pPr>
      <w:spacing w:after="0" w:line="240" w:lineRule="auto"/>
    </w:pPr>
    <w:rPr>
      <w:rFonts w:ascii="Calibri" w:eastAsia="Calibri" w:hAnsi="Calibri" w:cs="SimSu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86028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86028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72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aldara@mkoapostoli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koapostoli.g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katsivelaki@mkoapostoli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.galdara@mkoapostoli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katsivelaki@mkoapostoli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Efthimios Kiousis</dc:creator>
  <cp:keywords/>
  <dc:description/>
  <cp:lastModifiedBy>Despina Katsivelaki</cp:lastModifiedBy>
  <cp:revision>15</cp:revision>
  <dcterms:created xsi:type="dcterms:W3CDTF">2024-07-25T12:41:00Z</dcterms:created>
  <dcterms:modified xsi:type="dcterms:W3CDTF">2025-06-03T11:48:00Z</dcterms:modified>
</cp:coreProperties>
</file>